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95" w:rsidRPr="00D05895" w:rsidRDefault="00D05895" w:rsidP="00D05895">
      <w:pPr>
        <w:autoSpaceDE w:val="0"/>
        <w:autoSpaceDN w:val="0"/>
        <w:adjustRightInd w:val="0"/>
        <w:spacing w:after="0" w:line="240" w:lineRule="auto"/>
        <w:ind w:left="-270" w:right="-432"/>
        <w:jc w:val="right"/>
        <w:rPr>
          <w:rFonts w:ascii="Calibri" w:eastAsia="Times New Roman" w:hAnsi="Calibri" w:cs="TTE2352560t00"/>
          <w:color w:val="0000FF"/>
          <w:sz w:val="42"/>
          <w:szCs w:val="42"/>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7C71B58" wp14:editId="7C70B450">
            <wp:simplePos x="0" y="0"/>
            <wp:positionH relativeFrom="column">
              <wp:posOffset>3875405</wp:posOffset>
            </wp:positionH>
            <wp:positionV relativeFrom="paragraph">
              <wp:posOffset>-394335</wp:posOffset>
            </wp:positionV>
            <wp:extent cx="1838325" cy="733425"/>
            <wp:effectExtent l="0" t="0" r="9525" b="9525"/>
            <wp:wrapTight wrapText="left">
              <wp:wrapPolygon edited="0">
                <wp:start x="0" y="0"/>
                <wp:lineTo x="0" y="21319"/>
                <wp:lineTo x="21488" y="21319"/>
                <wp:lineTo x="21488" y="0"/>
                <wp:lineTo x="0" y="0"/>
              </wp:wrapPolygon>
            </wp:wrapTight>
            <wp:docPr id="4" name="Picture 4" descr="logo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mi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32"/>
          <w:szCs w:val="32"/>
        </w:rPr>
      </w:pPr>
      <w:r w:rsidRPr="00D05895">
        <w:rPr>
          <w:rFonts w:ascii="Calibri" w:eastAsia="Times New Roman" w:hAnsi="Calibri" w:cs="TTE2352560t00"/>
          <w:i/>
          <w:color w:val="333399"/>
          <w:sz w:val="32"/>
          <w:szCs w:val="32"/>
        </w:rPr>
        <w:t>Virginia Council on Economic Education</w:t>
      </w:r>
    </w:p>
    <w:p w:rsidR="00D05895" w:rsidRDefault="00D05895" w:rsidP="00D05895">
      <w:pPr>
        <w:autoSpaceDE w:val="0"/>
        <w:autoSpaceDN w:val="0"/>
        <w:adjustRightInd w:val="0"/>
        <w:spacing w:after="0" w:line="240" w:lineRule="auto"/>
        <w:ind w:left="-270" w:right="-432"/>
        <w:rPr>
          <w:rFonts w:ascii="Calibri" w:eastAsia="Times New Roman" w:hAnsi="Calibri" w:cs="TTE2352560t00"/>
          <w:b/>
          <w:color w:val="333399"/>
          <w:sz w:val="44"/>
          <w:szCs w:val="44"/>
        </w:rPr>
      </w:pPr>
      <w:r w:rsidRPr="00D05895">
        <w:rPr>
          <w:rFonts w:ascii="Calibri" w:eastAsia="Times New Roman" w:hAnsi="Calibri" w:cs="TTE2352560t00"/>
          <w:b/>
          <w:color w:val="333399"/>
          <w:sz w:val="44"/>
          <w:szCs w:val="44"/>
        </w:rPr>
        <w:t>Excellence in Economic Education Awards</w:t>
      </w:r>
    </w:p>
    <w:p w:rsidR="00DC25C9" w:rsidRPr="00DC25C9" w:rsidRDefault="00DC25C9" w:rsidP="00DC25C9">
      <w:pPr>
        <w:autoSpaceDE w:val="0"/>
        <w:autoSpaceDN w:val="0"/>
        <w:adjustRightInd w:val="0"/>
        <w:spacing w:after="0" w:line="240" w:lineRule="auto"/>
        <w:ind w:right="-432"/>
        <w:rPr>
          <w:rFonts w:ascii="Calibri" w:eastAsia="Times New Roman" w:hAnsi="Calibri" w:cs="TTE2352560t00"/>
          <w:b/>
          <w:color w:val="333399"/>
          <w:sz w:val="28"/>
          <w:szCs w:val="28"/>
        </w:rPr>
      </w:pPr>
      <w:r w:rsidRPr="00DC25C9">
        <w:rPr>
          <w:rFonts w:ascii="Calibri" w:eastAsia="Times New Roman" w:hAnsi="Calibri" w:cs="TTE2352560t00"/>
          <w:b/>
          <w:color w:val="333399"/>
          <w:sz w:val="28"/>
          <w:szCs w:val="28"/>
        </w:rPr>
        <w:t>Outstanding Economics or Personal Finance Lesson or Unit</w:t>
      </w:r>
      <w:r w:rsidR="00C20348">
        <w:rPr>
          <w:rFonts w:ascii="Calibri" w:eastAsia="Times New Roman" w:hAnsi="Calibri" w:cs="TTE2352560t00"/>
          <w:b/>
          <w:color w:val="333399"/>
          <w:sz w:val="28"/>
          <w:szCs w:val="28"/>
        </w:rPr>
        <w:t xml:space="preserve"> or Performance-Based Assessment</w:t>
      </w:r>
      <w:r w:rsidRPr="00DC25C9">
        <w:rPr>
          <w:rFonts w:ascii="Calibri" w:eastAsia="Times New Roman" w:hAnsi="Calibri" w:cs="TTE2352560t00"/>
          <w:b/>
          <w:color w:val="333399"/>
          <w:sz w:val="28"/>
          <w:szCs w:val="28"/>
        </w:rPr>
        <w:t xml:space="preserve"> K-12</w:t>
      </w:r>
    </w:p>
    <w:p w:rsidR="00DC25C9" w:rsidRPr="00DC25C9" w:rsidRDefault="00DC25C9" w:rsidP="00DC25C9">
      <w:pPr>
        <w:autoSpaceDE w:val="0"/>
        <w:autoSpaceDN w:val="0"/>
        <w:adjustRightInd w:val="0"/>
        <w:spacing w:after="0" w:line="240" w:lineRule="auto"/>
        <w:ind w:right="-432"/>
        <w:rPr>
          <w:rFonts w:ascii="Calibri" w:eastAsia="Times New Roman" w:hAnsi="Calibri" w:cs="TTE2352560t00"/>
          <w:b/>
          <w:color w:val="333399"/>
          <w:sz w:val="36"/>
          <w:szCs w:val="36"/>
        </w:rPr>
      </w:pPr>
      <w:r w:rsidRPr="00DC25C9">
        <w:rPr>
          <w:rFonts w:ascii="Calibri" w:eastAsia="Times New Roman" w:hAnsi="Calibri" w:cs="TTE2352560t00"/>
          <w:b/>
          <w:color w:val="333399"/>
          <w:sz w:val="28"/>
          <w:szCs w:val="28"/>
        </w:rPr>
        <w:t>VCEE Institute Graduate</w:t>
      </w: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color w:val="000064"/>
          <w:sz w:val="28"/>
          <w:szCs w:val="28"/>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sz w:val="20"/>
          <w:szCs w:val="20"/>
        </w:rPr>
      </w:pPr>
      <w:r w:rsidRPr="00D05895">
        <w:rPr>
          <w:rFonts w:ascii="Calibri" w:eastAsia="Times New Roman" w:hAnsi="Calibri" w:cs="Helvetica-Bold"/>
          <w:bCs/>
          <w:sz w:val="20"/>
          <w:szCs w:val="20"/>
        </w:rPr>
        <w:t>Please use this form as your cover page</w:t>
      </w:r>
      <w:r w:rsidR="008A03DF">
        <w:rPr>
          <w:rFonts w:ascii="Calibri" w:eastAsia="Times New Roman" w:hAnsi="Calibri" w:cs="Helvetica-Bold"/>
          <w:bCs/>
          <w:sz w:val="20"/>
          <w:szCs w:val="20"/>
        </w:rPr>
        <w:t xml:space="preserve"> for the above awards</w:t>
      </w:r>
      <w:r w:rsidRPr="00D05895">
        <w:rPr>
          <w:rFonts w:ascii="Calibri" w:eastAsia="Times New Roman" w:hAnsi="Calibri" w:cs="Helvetica-Bold"/>
          <w:bCs/>
          <w:sz w:val="20"/>
          <w:szCs w:val="20"/>
        </w:rPr>
        <w:t xml:space="preserve">. </w:t>
      </w:r>
      <w:r w:rsidR="008A03DF">
        <w:rPr>
          <w:rFonts w:ascii="Calibri" w:eastAsia="Times New Roman" w:hAnsi="Calibri" w:cs="Helvetica-Bold"/>
          <w:bCs/>
          <w:sz w:val="20"/>
          <w:szCs w:val="20"/>
        </w:rPr>
        <w:t xml:space="preserve"> </w:t>
      </w:r>
      <w:r w:rsidRPr="00D05895">
        <w:rPr>
          <w:rFonts w:ascii="Calibri" w:eastAsia="Times New Roman" w:hAnsi="Calibri" w:cs="Helvetica-Bold"/>
          <w:bCs/>
          <w:sz w:val="20"/>
          <w:szCs w:val="20"/>
        </w:rPr>
        <w:t xml:space="preserve">Submit entries by </w:t>
      </w:r>
      <w:r w:rsidRPr="008A03DF">
        <w:rPr>
          <w:rFonts w:ascii="Calibri" w:eastAsia="Times New Roman" w:hAnsi="Calibri" w:cs="Helvetica-Bold"/>
          <w:b/>
          <w:bCs/>
          <w:sz w:val="20"/>
          <w:szCs w:val="20"/>
        </w:rPr>
        <w:t xml:space="preserve">August </w:t>
      </w:r>
      <w:r w:rsidR="004241E2">
        <w:rPr>
          <w:rFonts w:ascii="Calibri" w:eastAsia="Times New Roman" w:hAnsi="Calibri" w:cs="Helvetica-Bold"/>
          <w:b/>
          <w:bCs/>
          <w:sz w:val="20"/>
          <w:szCs w:val="20"/>
        </w:rPr>
        <w:t>30</w:t>
      </w:r>
      <w:r w:rsidR="001138CC">
        <w:rPr>
          <w:rFonts w:ascii="Calibri" w:eastAsia="Times New Roman" w:hAnsi="Calibri" w:cs="Helvetica-Bold"/>
          <w:b/>
          <w:bCs/>
          <w:sz w:val="20"/>
          <w:szCs w:val="20"/>
        </w:rPr>
        <w:t>, 201</w:t>
      </w:r>
      <w:r w:rsidR="004241E2">
        <w:rPr>
          <w:rFonts w:ascii="Calibri" w:eastAsia="Times New Roman" w:hAnsi="Calibri" w:cs="Helvetica-Bold"/>
          <w:b/>
          <w:bCs/>
          <w:sz w:val="20"/>
          <w:szCs w:val="20"/>
        </w:rPr>
        <w:t>9</w:t>
      </w:r>
      <w:r w:rsidRPr="00D05895">
        <w:rPr>
          <w:rFonts w:ascii="Calibri" w:eastAsia="Times New Roman" w:hAnsi="Calibri" w:cs="Helvetica-Bold"/>
          <w:bCs/>
          <w:sz w:val="20"/>
          <w:szCs w:val="20"/>
        </w:rPr>
        <w:t xml:space="preserve"> to </w:t>
      </w:r>
      <w:r w:rsidR="004241E2">
        <w:rPr>
          <w:rFonts w:ascii="Calibri" w:eastAsia="Times New Roman" w:hAnsi="Calibri" w:cs="Helvetica-Bold"/>
          <w:bCs/>
          <w:sz w:val="20"/>
          <w:szCs w:val="20"/>
        </w:rPr>
        <w:t xml:space="preserve">the university-based </w:t>
      </w:r>
      <w:r w:rsidRPr="00D05895">
        <w:rPr>
          <w:rFonts w:ascii="Calibri" w:eastAsia="Times New Roman" w:hAnsi="Calibri" w:cs="Helvetica-Bold"/>
          <w:bCs/>
          <w:sz w:val="20"/>
          <w:szCs w:val="20"/>
        </w:rPr>
        <w:t>Center for Economic Education</w:t>
      </w:r>
      <w:r w:rsidR="004241E2">
        <w:rPr>
          <w:rFonts w:ascii="Calibri" w:eastAsia="Times New Roman" w:hAnsi="Calibri" w:cs="Helvetica-Bold"/>
          <w:bCs/>
          <w:sz w:val="20"/>
          <w:szCs w:val="20"/>
        </w:rPr>
        <w:t xml:space="preserve"> nearest you</w:t>
      </w:r>
      <w:r w:rsidRPr="00D05895">
        <w:rPr>
          <w:rFonts w:ascii="Calibri" w:eastAsia="Times New Roman" w:hAnsi="Calibri" w:cs="Helvetica-Bold"/>
          <w:bCs/>
          <w:sz w:val="20"/>
          <w:szCs w:val="20"/>
        </w:rPr>
        <w:t xml:space="preserve">.  </w:t>
      </w:r>
      <w:r w:rsidR="004241E2">
        <w:rPr>
          <w:rFonts w:ascii="Calibri" w:eastAsia="Times New Roman" w:hAnsi="Calibri" w:cs="Helvetica-Bold"/>
          <w:bCs/>
          <w:sz w:val="20"/>
          <w:szCs w:val="20"/>
        </w:rPr>
        <w:t xml:space="preserve">Centers for </w:t>
      </w:r>
      <w:r w:rsidRPr="00D05895">
        <w:rPr>
          <w:rFonts w:ascii="Calibri" w:eastAsia="Times New Roman" w:hAnsi="Calibri" w:cs="Helvetica-Bold"/>
          <w:bCs/>
          <w:sz w:val="20"/>
          <w:szCs w:val="20"/>
        </w:rPr>
        <w:t>Economic Education are available to provide feedback prior to submission.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Name(s) of Applicant(s) 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____________________________________________________________________________________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Title of Entry 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sz w:val="16"/>
          <w:szCs w:val="16"/>
        </w:rPr>
      </w:pPr>
    </w:p>
    <w:p w:rsidR="00D05895" w:rsidRDefault="00D05895" w:rsidP="00D05895">
      <w:pPr>
        <w:autoSpaceDE w:val="0"/>
        <w:autoSpaceDN w:val="0"/>
        <w:adjustRightInd w:val="0"/>
        <w:spacing w:after="0" w:line="240" w:lineRule="auto"/>
        <w:ind w:left="-270" w:right="-432"/>
        <w:rPr>
          <w:rFonts w:ascii="Calibri" w:eastAsia="Times New Roman" w:hAnsi="Calibri" w:cs="Helvetica-Bold"/>
          <w:bCs/>
          <w:sz w:val="20"/>
          <w:szCs w:val="20"/>
        </w:rPr>
      </w:pPr>
      <w:r w:rsidRPr="00D05895">
        <w:rPr>
          <w:rFonts w:ascii="Calibri" w:eastAsia="Times New Roman" w:hAnsi="Calibri" w:cs="Helvetica-Bold"/>
          <w:b/>
          <w:bCs/>
        </w:rPr>
        <w:t>Award Category</w:t>
      </w:r>
      <w:r w:rsidRPr="00D05895">
        <w:rPr>
          <w:rFonts w:ascii="Calibri" w:eastAsia="Times New Roman" w:hAnsi="Calibri" w:cs="Helvetica-Bold"/>
          <w:b/>
          <w:bCs/>
          <w:sz w:val="20"/>
          <w:szCs w:val="20"/>
        </w:rPr>
        <w:t xml:space="preserve"> </w:t>
      </w:r>
      <w:r w:rsidRPr="00D05895">
        <w:rPr>
          <w:rFonts w:ascii="Calibri" w:eastAsia="Times New Roman" w:hAnsi="Calibri" w:cs="Helvetica-Bold"/>
          <w:bCs/>
          <w:sz w:val="20"/>
          <w:szCs w:val="20"/>
        </w:rPr>
        <w:t>(Check all that apply.  Entries may be considered in any relevant category but will not receive more than one award.)</w:t>
      </w:r>
    </w:p>
    <w:p w:rsidR="00B305C6" w:rsidRPr="008A03DF" w:rsidRDefault="00B305C6" w:rsidP="00D05895">
      <w:pPr>
        <w:autoSpaceDE w:val="0"/>
        <w:autoSpaceDN w:val="0"/>
        <w:adjustRightInd w:val="0"/>
        <w:spacing w:after="0" w:line="240" w:lineRule="auto"/>
        <w:ind w:left="-270" w:right="-432"/>
        <w:rPr>
          <w:rFonts w:ascii="Calibri" w:eastAsia="Times New Roman" w:hAnsi="Calibri" w:cs="Helvetica-Bold"/>
          <w:b/>
          <w:bCs/>
          <w:sz w:val="8"/>
          <w:szCs w:val="8"/>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__</w:t>
      </w:r>
      <w:proofErr w:type="gramStart"/>
      <w:r w:rsidRPr="00D05895">
        <w:rPr>
          <w:rFonts w:ascii="Calibri" w:eastAsia="Times New Roman" w:hAnsi="Calibri" w:cs="Helvetica-Bold"/>
          <w:b/>
          <w:bCs/>
          <w:sz w:val="24"/>
          <w:szCs w:val="24"/>
        </w:rPr>
        <w:t>_  K</w:t>
      </w:r>
      <w:proofErr w:type="gramEnd"/>
      <w:r w:rsidRPr="00D05895">
        <w:rPr>
          <w:rFonts w:ascii="Calibri" w:eastAsia="Times New Roman" w:hAnsi="Calibri" w:cs="Helvetica-Bold"/>
          <w:b/>
          <w:bCs/>
          <w:sz w:val="24"/>
          <w:szCs w:val="24"/>
        </w:rPr>
        <w:t>-12 Lesson</w:t>
      </w:r>
      <w:r w:rsidR="004D7D81">
        <w:rPr>
          <w:rFonts w:ascii="Calibri" w:eastAsia="Times New Roman" w:hAnsi="Calibri" w:cs="Helvetica-Bold"/>
          <w:b/>
          <w:bCs/>
          <w:sz w:val="24"/>
          <w:szCs w:val="24"/>
        </w:rPr>
        <w:t>/</w:t>
      </w:r>
      <w:r w:rsidRPr="00D05895">
        <w:rPr>
          <w:rFonts w:ascii="Calibri" w:eastAsia="Times New Roman" w:hAnsi="Calibri" w:cs="Helvetica-Bold"/>
          <w:b/>
          <w:bCs/>
          <w:sz w:val="24"/>
          <w:szCs w:val="24"/>
        </w:rPr>
        <w:t>Unit</w:t>
      </w:r>
      <w:r w:rsidR="004D7D81">
        <w:rPr>
          <w:rFonts w:ascii="Calibri" w:eastAsia="Times New Roman" w:hAnsi="Calibri" w:cs="Helvetica-Bold"/>
          <w:b/>
          <w:bCs/>
          <w:sz w:val="24"/>
          <w:szCs w:val="24"/>
        </w:rPr>
        <w:t xml:space="preserve"> or Performance</w:t>
      </w:r>
      <w:r w:rsidR="00C20348">
        <w:rPr>
          <w:rFonts w:ascii="Calibri" w:eastAsia="Times New Roman" w:hAnsi="Calibri" w:cs="Helvetica-Bold"/>
          <w:b/>
          <w:bCs/>
          <w:sz w:val="24"/>
          <w:szCs w:val="24"/>
        </w:rPr>
        <w:t>-Based</w:t>
      </w:r>
      <w:r w:rsidR="004D7D81">
        <w:rPr>
          <w:rFonts w:ascii="Calibri" w:eastAsia="Times New Roman" w:hAnsi="Calibri" w:cs="Helvetica-Bold"/>
          <w:b/>
          <w:bCs/>
          <w:sz w:val="24"/>
          <w:szCs w:val="24"/>
        </w:rPr>
        <w:t xml:space="preserve"> Assessment</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__</w:t>
      </w:r>
      <w:proofErr w:type="gramStart"/>
      <w:r w:rsidRPr="00D05895">
        <w:rPr>
          <w:rFonts w:ascii="Calibri" w:eastAsia="Times New Roman" w:hAnsi="Calibri" w:cs="Helvetica-Bold"/>
          <w:b/>
          <w:bCs/>
          <w:sz w:val="24"/>
          <w:szCs w:val="24"/>
        </w:rPr>
        <w:t>_  VCEE</w:t>
      </w:r>
      <w:proofErr w:type="gramEnd"/>
      <w:r w:rsidRPr="00D05895">
        <w:rPr>
          <w:rFonts w:ascii="Calibri" w:eastAsia="Times New Roman" w:hAnsi="Calibri" w:cs="Helvetica-Bold"/>
          <w:b/>
          <w:bCs/>
          <w:sz w:val="24"/>
          <w:szCs w:val="24"/>
        </w:rPr>
        <w:t xml:space="preserve"> Institute Graduate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For what grade(s) and subject(s) did you prepare this?   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Home Address(s) 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____________________________________________________________________________________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4"/>
          <w:szCs w:val="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Phone</w:t>
      </w:r>
      <w:r w:rsidR="008A03DF">
        <w:rPr>
          <w:rFonts w:ascii="Calibri" w:eastAsia="Times New Roman" w:hAnsi="Calibri" w:cs="Helvetica-Bold"/>
          <w:b/>
          <w:bCs/>
          <w:sz w:val="24"/>
          <w:szCs w:val="24"/>
        </w:rPr>
        <w:t xml:space="preserve"> </w:t>
      </w:r>
      <w:r w:rsidRPr="00D05895">
        <w:rPr>
          <w:rFonts w:ascii="Calibri" w:eastAsia="Times New Roman" w:hAnsi="Calibri" w:cs="Helvetica-Bold"/>
          <w:b/>
          <w:bCs/>
          <w:sz w:val="24"/>
          <w:szCs w:val="24"/>
        </w:rPr>
        <w:t>(___</w:t>
      </w:r>
      <w:proofErr w:type="gramStart"/>
      <w:r w:rsidRPr="00D05895">
        <w:rPr>
          <w:rFonts w:ascii="Calibri" w:eastAsia="Times New Roman" w:hAnsi="Calibri" w:cs="Helvetica-Bold"/>
          <w:b/>
          <w:bCs/>
          <w:sz w:val="24"/>
          <w:szCs w:val="24"/>
        </w:rPr>
        <w:t>_)_</w:t>
      </w:r>
      <w:proofErr w:type="gramEnd"/>
      <w:r w:rsidRPr="00D05895">
        <w:rPr>
          <w:rFonts w:ascii="Calibri" w:eastAsia="Times New Roman" w:hAnsi="Calibri" w:cs="Helvetica-Bold"/>
          <w:b/>
          <w:bCs/>
          <w:sz w:val="24"/>
          <w:szCs w:val="24"/>
        </w:rPr>
        <w:t>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3"/>
          <w:szCs w:val="23"/>
        </w:rPr>
        <w:t>E-mail Address(s)</w:t>
      </w:r>
      <w:r w:rsidRPr="00D05895">
        <w:rPr>
          <w:rFonts w:ascii="Calibri" w:eastAsia="Times New Roman" w:hAnsi="Calibri" w:cs="Helvetica-Bold"/>
          <w:b/>
          <w:bCs/>
          <w:sz w:val="24"/>
          <w:szCs w:val="24"/>
        </w:rPr>
        <w:t>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School Name and Address 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____________________________________________________________________________________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Phone (____) ______________________________________ Fax (___</w:t>
      </w:r>
      <w:proofErr w:type="gramStart"/>
      <w:r w:rsidRPr="00D05895">
        <w:rPr>
          <w:rFonts w:ascii="Calibri" w:eastAsia="Times New Roman" w:hAnsi="Calibri" w:cs="Helvetica-Bold"/>
          <w:b/>
          <w:bCs/>
          <w:sz w:val="24"/>
          <w:szCs w:val="24"/>
        </w:rPr>
        <w:t>_)_</w:t>
      </w:r>
      <w:proofErr w:type="gramEnd"/>
      <w:r w:rsidRPr="00D05895">
        <w:rPr>
          <w:rFonts w:ascii="Calibri" w:eastAsia="Times New Roman" w:hAnsi="Calibri" w:cs="Helvetica-Bold"/>
          <w:b/>
          <w:bCs/>
          <w:sz w:val="24"/>
          <w:szCs w:val="24"/>
        </w:rPr>
        <w:t>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Principal ______________________________</w:t>
      </w:r>
      <w:proofErr w:type="gramStart"/>
      <w:r w:rsidRPr="00D05895">
        <w:rPr>
          <w:rFonts w:ascii="Calibri" w:eastAsia="Times New Roman" w:hAnsi="Calibri" w:cs="Helvetica-Bold"/>
          <w:b/>
          <w:bCs/>
          <w:sz w:val="24"/>
          <w:szCs w:val="24"/>
        </w:rPr>
        <w:t>_  E-mail</w:t>
      </w:r>
      <w:proofErr w:type="gramEnd"/>
      <w:r w:rsidRPr="00D05895">
        <w:rPr>
          <w:rFonts w:ascii="Calibri" w:eastAsia="Times New Roman" w:hAnsi="Calibri" w:cs="Helvetica-Bold"/>
          <w:b/>
          <w:bCs/>
          <w:sz w:val="24"/>
          <w:szCs w:val="24"/>
        </w:rPr>
        <w:t xml:space="preserve">  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Superintendent _________________________ School Division 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Address _____________________________________________________________________________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4"/>
          <w:szCs w:val="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3"/>
          <w:szCs w:val="23"/>
        </w:rPr>
      </w:pPr>
      <w:r w:rsidRPr="00D05895">
        <w:rPr>
          <w:rFonts w:ascii="Calibri" w:eastAsia="Times New Roman" w:hAnsi="Calibri" w:cs="Helvetica-Bold"/>
          <w:b/>
          <w:bCs/>
          <w:sz w:val="23"/>
          <w:szCs w:val="23"/>
        </w:rPr>
        <w:t>Local Newspaper(s) _______________________________________________________________________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3"/>
          <w:szCs w:val="23"/>
        </w:rPr>
      </w:pPr>
      <w:r w:rsidRPr="00D05895">
        <w:rPr>
          <w:rFonts w:ascii="Calibri" w:eastAsia="Times New Roman" w:hAnsi="Calibri" w:cs="Helvetica-Bold"/>
          <w:b/>
          <w:bCs/>
          <w:sz w:val="23"/>
          <w:szCs w:val="23"/>
        </w:rPr>
        <w:t xml:space="preserve">    Web Address of paper/</w:t>
      </w:r>
      <w:r w:rsidRPr="00D05895">
        <w:rPr>
          <w:rFonts w:ascii="Calibri" w:eastAsia="Times New Roman" w:hAnsi="Calibri" w:cs="Helvetica-Bold"/>
          <w:b/>
          <w:bCs/>
          <w:sz w:val="20"/>
          <w:szCs w:val="20"/>
        </w:rPr>
        <w:t>other possible news outlets</w:t>
      </w:r>
      <w:r w:rsidRPr="00D05895">
        <w:rPr>
          <w:rFonts w:ascii="Calibri" w:eastAsia="Times New Roman" w:hAnsi="Calibri" w:cs="Helvetica-Bold"/>
          <w:b/>
          <w:bCs/>
          <w:sz w:val="23"/>
          <w:szCs w:val="23"/>
        </w:rPr>
        <w:t>_______________________________________________</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3"/>
          <w:szCs w:val="23"/>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i/>
          <w:sz w:val="18"/>
          <w:szCs w:val="18"/>
        </w:rPr>
      </w:pPr>
      <w:r w:rsidRPr="00D05895">
        <w:rPr>
          <w:rFonts w:ascii="Calibri" w:eastAsia="Times New Roman" w:hAnsi="Calibri" w:cs="Helvetica-Bold"/>
          <w:bCs/>
          <w:i/>
          <w:sz w:val="18"/>
          <w:szCs w:val="18"/>
        </w:rPr>
        <w:t>Your signature affirms that you have supplied truthful and accurate information in all parts of your entry. Further, it affirms that the activities, exercises, projects, tools, materials, and/or lessons submitted as, or in conjunction with, this entry is your own original work unless otherwise noted. It is also understood that your entry becomes the property of VCEE and CEE and may be made available for dissemination to educators throughout the country.</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3"/>
          <w:szCs w:val="23"/>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3"/>
          <w:szCs w:val="23"/>
        </w:rPr>
      </w:pPr>
      <w:r w:rsidRPr="00D05895">
        <w:rPr>
          <w:rFonts w:ascii="Calibri" w:eastAsia="Times New Roman" w:hAnsi="Calibri" w:cs="Helvetica-Bold"/>
          <w:b/>
          <w:bCs/>
          <w:sz w:val="23"/>
          <w:szCs w:val="23"/>
        </w:rPr>
        <w:t>Signature ________________________________________________________Date __________________</w:t>
      </w:r>
    </w:p>
    <w:p w:rsidR="00D05895" w:rsidRPr="00D05895" w:rsidRDefault="00D05895" w:rsidP="00D05895">
      <w:pPr>
        <w:autoSpaceDE w:val="0"/>
        <w:autoSpaceDN w:val="0"/>
        <w:adjustRightInd w:val="0"/>
        <w:spacing w:after="0" w:line="240" w:lineRule="auto"/>
        <w:ind w:left="-270" w:right="-432"/>
        <w:jc w:val="right"/>
        <w:rPr>
          <w:rFonts w:ascii="Calibri" w:eastAsia="Times New Roman" w:hAnsi="Calibri" w:cs="Helvetica-Bold"/>
          <w:b/>
          <w:bCs/>
          <w:color w:val="333399"/>
          <w:sz w:val="23"/>
          <w:szCs w:val="23"/>
        </w:rPr>
      </w:pPr>
      <w:r w:rsidRPr="00D05895">
        <w:rPr>
          <w:rFonts w:ascii="Calibri" w:eastAsia="Times New Roman" w:hAnsi="Calibri" w:cs="Helvetica-Bold"/>
          <w:b/>
          <w:bCs/>
          <w:sz w:val="23"/>
          <w:szCs w:val="23"/>
        </w:rPr>
        <w:br w:type="page"/>
      </w: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r>
        <w:rPr>
          <w:rFonts w:ascii="Calibri" w:eastAsia="Times New Roman" w:hAnsi="Calibri" w:cs="Helvetica-Bold"/>
          <w:b/>
          <w:bCs/>
          <w:noProof/>
          <w:sz w:val="23"/>
          <w:szCs w:val="23"/>
        </w:rPr>
        <w:lastRenderedPageBreak/>
        <w:drawing>
          <wp:anchor distT="0" distB="0" distL="114300" distR="114300" simplePos="0" relativeHeight="251660288" behindDoc="1" locked="0" layoutInCell="1" allowOverlap="1" wp14:anchorId="0F421909" wp14:editId="75C73A65">
            <wp:simplePos x="0" y="0"/>
            <wp:positionH relativeFrom="column">
              <wp:posOffset>4231005</wp:posOffset>
            </wp:positionH>
            <wp:positionV relativeFrom="paragraph">
              <wp:posOffset>-435610</wp:posOffset>
            </wp:positionV>
            <wp:extent cx="1838325" cy="733425"/>
            <wp:effectExtent l="0" t="0" r="9525" b="9525"/>
            <wp:wrapTight wrapText="left">
              <wp:wrapPolygon edited="0">
                <wp:start x="0" y="0"/>
                <wp:lineTo x="0" y="21319"/>
                <wp:lineTo x="21488" y="21319"/>
                <wp:lineTo x="21488" y="0"/>
                <wp:lineTo x="0" y="0"/>
              </wp:wrapPolygon>
            </wp:wrapTight>
            <wp:docPr id="3" name="Picture 3" descr="logo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i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895">
        <w:rPr>
          <w:rFonts w:ascii="Calibri" w:eastAsia="Times New Roman" w:hAnsi="Calibri" w:cs="TTE2352560t00"/>
          <w:i/>
          <w:color w:val="333399"/>
          <w:sz w:val="24"/>
          <w:szCs w:val="24"/>
        </w:rPr>
        <w:t>Virginia Council on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b/>
          <w:color w:val="333399"/>
          <w:sz w:val="32"/>
          <w:szCs w:val="32"/>
        </w:rPr>
      </w:pPr>
      <w:r w:rsidRPr="00D05895">
        <w:rPr>
          <w:rFonts w:ascii="Calibri" w:eastAsia="Times New Roman" w:hAnsi="Calibri" w:cs="TTE2352560t00"/>
          <w:b/>
          <w:color w:val="333399"/>
          <w:sz w:val="32"/>
          <w:szCs w:val="32"/>
        </w:rPr>
        <w:t>Excellence in Economic Education Awards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16"/>
          <w:szCs w:val="16"/>
          <w:u w:val="single"/>
        </w:rPr>
      </w:pPr>
    </w:p>
    <w:p w:rsidR="00DC25C9" w:rsidRDefault="00DC25C9"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Award Categories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20"/>
          <w:szCs w:val="20"/>
        </w:rPr>
      </w:pPr>
      <w:r w:rsidRPr="00D05895">
        <w:rPr>
          <w:rFonts w:ascii="Calibri" w:eastAsia="Times New Roman" w:hAnsi="Calibri" w:cs="Helvetica"/>
          <w:sz w:val="20"/>
          <w:szCs w:val="20"/>
        </w:rPr>
        <w:t xml:space="preserve">Virginia teachers who have developed and used innovative lessons/units to teach economics and/or personal finance </w:t>
      </w:r>
      <w:r w:rsidR="007B7827">
        <w:rPr>
          <w:rFonts w:ascii="Calibri" w:eastAsia="Times New Roman" w:hAnsi="Calibri" w:cs="Helvetica"/>
          <w:sz w:val="20"/>
          <w:szCs w:val="20"/>
        </w:rPr>
        <w:t>or a performance</w:t>
      </w:r>
      <w:r w:rsidR="00C20348">
        <w:rPr>
          <w:rFonts w:ascii="Calibri" w:eastAsia="Times New Roman" w:hAnsi="Calibri" w:cs="Helvetica"/>
          <w:sz w:val="20"/>
          <w:szCs w:val="20"/>
        </w:rPr>
        <w:t>-based</w:t>
      </w:r>
      <w:r w:rsidR="007B7827">
        <w:rPr>
          <w:rFonts w:ascii="Calibri" w:eastAsia="Times New Roman" w:hAnsi="Calibri" w:cs="Helvetica"/>
          <w:sz w:val="20"/>
          <w:szCs w:val="20"/>
        </w:rPr>
        <w:t xml:space="preserve"> assessment </w:t>
      </w:r>
      <w:r w:rsidRPr="00D05895">
        <w:rPr>
          <w:rFonts w:ascii="Calibri" w:eastAsia="Times New Roman" w:hAnsi="Calibri" w:cs="Helvetica"/>
          <w:sz w:val="20"/>
          <w:szCs w:val="20"/>
        </w:rPr>
        <w:t>are encouraged to submit them for consideration in any of the relevant categories below.</w:t>
      </w:r>
    </w:p>
    <w:p w:rsidR="00D05895" w:rsidRDefault="00D05895" w:rsidP="00D05895">
      <w:pPr>
        <w:autoSpaceDE w:val="0"/>
        <w:autoSpaceDN w:val="0"/>
        <w:adjustRightInd w:val="0"/>
        <w:spacing w:after="0" w:line="240" w:lineRule="auto"/>
        <w:ind w:left="-270" w:right="-432"/>
        <w:rPr>
          <w:rFonts w:ascii="Calibri" w:eastAsia="Times New Roman" w:hAnsi="Calibri" w:cs="Helvetica-Bold"/>
          <w:b/>
          <w:bCs/>
          <w:sz w:val="16"/>
          <w:szCs w:val="16"/>
          <w:u w:val="single"/>
        </w:rPr>
      </w:pPr>
    </w:p>
    <w:p w:rsidR="00DC25C9" w:rsidRPr="00D05895" w:rsidRDefault="00DC25C9" w:rsidP="00D05895">
      <w:pPr>
        <w:autoSpaceDE w:val="0"/>
        <w:autoSpaceDN w:val="0"/>
        <w:adjustRightInd w:val="0"/>
        <w:spacing w:after="0" w:line="240" w:lineRule="auto"/>
        <w:ind w:left="-270" w:right="-432"/>
        <w:rPr>
          <w:rFonts w:ascii="Calibri" w:eastAsia="Times New Roman" w:hAnsi="Calibri" w:cs="Helvetica-Bold"/>
          <w:b/>
          <w:bCs/>
          <w:sz w:val="16"/>
          <w:szCs w:val="16"/>
          <w:u w:val="single"/>
        </w:rPr>
      </w:pPr>
    </w:p>
    <w:p w:rsidR="00D05895" w:rsidRPr="007B7827" w:rsidRDefault="00D05895" w:rsidP="00D05895">
      <w:pPr>
        <w:spacing w:after="180" w:line="240" w:lineRule="auto"/>
        <w:ind w:left="-270" w:right="-432"/>
        <w:rPr>
          <w:rFonts w:asciiTheme="minorHAnsi" w:eastAsia="ヒラギノ角ゴ Pro W3" w:hAnsiTheme="minorHAnsi" w:cstheme="minorHAnsi"/>
        </w:rPr>
      </w:pPr>
      <w:r w:rsidRPr="00D05895">
        <w:rPr>
          <w:rFonts w:ascii="Calibri" w:eastAsia="ヒラギノ角ゴ Pro W3" w:hAnsi="Calibri" w:cs="Times New Roman"/>
          <w:b/>
          <w:u w:val="single"/>
        </w:rPr>
        <w:t>Outstanding Economics or Personal Finance Lesson or Unit</w:t>
      </w:r>
      <w:r w:rsidR="00C20348">
        <w:rPr>
          <w:rFonts w:ascii="Calibri" w:eastAsia="ヒラギノ角ゴ Pro W3" w:hAnsi="Calibri" w:cs="Times New Roman"/>
          <w:b/>
          <w:u w:val="single"/>
        </w:rPr>
        <w:t xml:space="preserve"> or Performance-Based Assessment</w:t>
      </w:r>
      <w:r w:rsidRPr="00D05895">
        <w:rPr>
          <w:rFonts w:ascii="Calibri" w:eastAsia="ヒラギノ角ゴ Pro W3" w:hAnsi="Calibri" w:cs="Times New Roman"/>
          <w:b/>
          <w:u w:val="single"/>
        </w:rPr>
        <w:t xml:space="preserve"> K</w:t>
      </w:r>
      <w:r w:rsidRPr="00B305C6">
        <w:rPr>
          <w:rFonts w:ascii="Calibri" w:eastAsia="ヒラギノ角ゴ Pro W3" w:hAnsi="Calibri" w:cs="Times New Roman"/>
          <w:b/>
          <w:u w:val="single"/>
        </w:rPr>
        <w:t>-</w:t>
      </w:r>
      <w:proofErr w:type="gramStart"/>
      <w:r w:rsidRPr="00B305C6">
        <w:rPr>
          <w:rFonts w:ascii="Calibri" w:eastAsia="ヒラギノ角ゴ Pro W3" w:hAnsi="Calibri" w:cs="Times New Roman"/>
          <w:b/>
          <w:u w:val="single"/>
        </w:rPr>
        <w:t>12</w:t>
      </w:r>
      <w:r w:rsidRPr="00D05895">
        <w:rPr>
          <w:rFonts w:ascii="Calibri" w:eastAsia="ヒラギノ角ゴ Pro W3" w:hAnsi="Calibri" w:cs="Times New Roman"/>
        </w:rPr>
        <w:t xml:space="preserve">  Entries</w:t>
      </w:r>
      <w:proofErr w:type="gramEnd"/>
      <w:r w:rsidRPr="00D05895">
        <w:rPr>
          <w:rFonts w:ascii="Calibri" w:eastAsia="ヒラギノ角ゴ Pro W3" w:hAnsi="Calibri" w:cs="Times New Roman"/>
        </w:rPr>
        <w:t xml:space="preserve"> may be a single lesson or unit of study and </w:t>
      </w:r>
      <w:r w:rsidRPr="00D05895">
        <w:rPr>
          <w:rFonts w:ascii="Calibri" w:eastAsia="ヒラギノ角ゴ Pro W3" w:hAnsi="Calibri" w:cs="Times New Roman"/>
          <w:i/>
        </w:rPr>
        <w:t>may</w:t>
      </w:r>
      <w:r w:rsidRPr="00D05895">
        <w:rPr>
          <w:rFonts w:ascii="Calibri" w:eastAsia="ヒラギノ角ゴ Pro W3" w:hAnsi="Calibri" w:cs="Times New Roman"/>
        </w:rPr>
        <w:t xml:space="preserve"> include technology such as videos, power points or </w:t>
      </w:r>
      <w:r w:rsidRPr="007B7827">
        <w:rPr>
          <w:rFonts w:asciiTheme="minorHAnsi" w:eastAsia="ヒラギノ角ゴ Pro W3" w:hAnsiTheme="minorHAnsi" w:cstheme="minorHAnsi"/>
        </w:rPr>
        <w:t xml:space="preserve">podcasts. </w:t>
      </w:r>
      <w:r w:rsidR="007B7827" w:rsidRPr="007B7827">
        <w:rPr>
          <w:rFonts w:asciiTheme="minorHAnsi" w:eastAsia="ヒラギノ角ゴ Pro W3" w:hAnsiTheme="minorHAnsi" w:cstheme="minorHAnsi"/>
        </w:rPr>
        <w:t>It may also be a performance</w:t>
      </w:r>
      <w:r w:rsidR="00C20348">
        <w:rPr>
          <w:rFonts w:asciiTheme="minorHAnsi" w:eastAsia="ヒラギノ角ゴ Pro W3" w:hAnsiTheme="minorHAnsi" w:cstheme="minorHAnsi"/>
        </w:rPr>
        <w:t>-based</w:t>
      </w:r>
      <w:r w:rsidR="007B7827" w:rsidRPr="007B7827">
        <w:rPr>
          <w:rFonts w:asciiTheme="minorHAnsi" w:eastAsia="ヒラギノ角ゴ Pro W3" w:hAnsiTheme="minorHAnsi" w:cstheme="minorHAnsi"/>
        </w:rPr>
        <w:t xml:space="preserve"> assessment</w:t>
      </w:r>
      <w:r w:rsidR="004241E2">
        <w:rPr>
          <w:rFonts w:asciiTheme="minorHAnsi" w:eastAsia="ヒラギノ角ゴ Pro W3" w:hAnsiTheme="minorHAnsi" w:cstheme="minorHAnsi"/>
        </w:rPr>
        <w:t>.</w:t>
      </w:r>
    </w:p>
    <w:p w:rsidR="00D05895" w:rsidRPr="00D05895" w:rsidRDefault="00D05895" w:rsidP="00D05895">
      <w:pPr>
        <w:spacing w:after="0" w:line="240" w:lineRule="auto"/>
        <w:ind w:left="-270" w:right="-432"/>
        <w:rPr>
          <w:rFonts w:ascii="Calibri" w:eastAsia="Times New Roman" w:hAnsi="Calibri" w:cs="Times New Roman"/>
          <w:sz w:val="20"/>
          <w:szCs w:val="20"/>
        </w:rPr>
      </w:pP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t>1</w:t>
      </w:r>
      <w:r w:rsidRPr="00D05895">
        <w:rPr>
          <w:rFonts w:ascii="Calibri" w:eastAsia="Times New Roman" w:hAnsi="Calibri" w:cs="Times New Roman"/>
          <w:sz w:val="20"/>
          <w:szCs w:val="20"/>
          <w:vertAlign w:val="superscript"/>
        </w:rPr>
        <w:t>st</w:t>
      </w:r>
      <w:r w:rsidRPr="00D05895">
        <w:rPr>
          <w:rFonts w:ascii="Calibri" w:eastAsia="Times New Roman" w:hAnsi="Calibri" w:cs="Times New Roman"/>
          <w:sz w:val="20"/>
          <w:szCs w:val="20"/>
        </w:rPr>
        <w:t xml:space="preserve"> place</w:t>
      </w:r>
      <w:r w:rsidRPr="00D05895">
        <w:rPr>
          <w:rFonts w:ascii="Calibri" w:eastAsia="Times New Roman" w:hAnsi="Calibri" w:cs="Times New Roman"/>
          <w:sz w:val="20"/>
          <w:szCs w:val="20"/>
        </w:rPr>
        <w:tab/>
        <w:t>$1,000</w:t>
      </w:r>
    </w:p>
    <w:p w:rsidR="00D05895" w:rsidRPr="00D05895" w:rsidRDefault="00D05895" w:rsidP="00D05895">
      <w:pPr>
        <w:spacing w:after="0" w:line="240" w:lineRule="auto"/>
        <w:ind w:left="-270" w:right="-432"/>
        <w:rPr>
          <w:rFonts w:ascii="Calibri" w:eastAsia="Times New Roman" w:hAnsi="Calibri" w:cs="Times New Roman"/>
          <w:sz w:val="20"/>
          <w:szCs w:val="20"/>
        </w:rPr>
      </w:pP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t>2</w:t>
      </w:r>
      <w:r w:rsidRPr="00D05895">
        <w:rPr>
          <w:rFonts w:ascii="Calibri" w:eastAsia="Times New Roman" w:hAnsi="Calibri" w:cs="Times New Roman"/>
          <w:sz w:val="20"/>
          <w:szCs w:val="20"/>
          <w:vertAlign w:val="superscript"/>
        </w:rPr>
        <w:t>nd</w:t>
      </w:r>
      <w:r w:rsidR="00B305C6">
        <w:rPr>
          <w:rFonts w:ascii="Calibri" w:eastAsia="Times New Roman" w:hAnsi="Calibri" w:cs="Times New Roman"/>
          <w:sz w:val="20"/>
          <w:szCs w:val="20"/>
        </w:rPr>
        <w:t xml:space="preserve"> place</w:t>
      </w:r>
      <w:r w:rsidR="00B305C6">
        <w:rPr>
          <w:rFonts w:ascii="Calibri" w:eastAsia="Times New Roman" w:hAnsi="Calibri" w:cs="Times New Roman"/>
          <w:sz w:val="20"/>
          <w:szCs w:val="20"/>
        </w:rPr>
        <w:tab/>
        <w:t xml:space="preserve">$   </w:t>
      </w:r>
      <w:r w:rsidRPr="00D05895">
        <w:rPr>
          <w:rFonts w:ascii="Calibri" w:eastAsia="Times New Roman" w:hAnsi="Calibri" w:cs="Times New Roman"/>
          <w:sz w:val="20"/>
          <w:szCs w:val="20"/>
        </w:rPr>
        <w:t>5</w:t>
      </w:r>
      <w:r w:rsidR="00B305C6">
        <w:rPr>
          <w:rFonts w:ascii="Calibri" w:eastAsia="Times New Roman" w:hAnsi="Calibri" w:cs="Times New Roman"/>
          <w:sz w:val="20"/>
          <w:szCs w:val="20"/>
        </w:rPr>
        <w:t>0</w:t>
      </w:r>
      <w:r w:rsidRPr="00D05895">
        <w:rPr>
          <w:rFonts w:ascii="Calibri" w:eastAsia="Times New Roman" w:hAnsi="Calibri" w:cs="Times New Roman"/>
          <w:sz w:val="20"/>
          <w:szCs w:val="20"/>
        </w:rPr>
        <w:t>0</w:t>
      </w:r>
    </w:p>
    <w:p w:rsidR="00D05895" w:rsidRPr="00D05895" w:rsidRDefault="00D05895" w:rsidP="00D05895">
      <w:pPr>
        <w:spacing w:after="0" w:line="240" w:lineRule="auto"/>
        <w:ind w:left="-270" w:right="-432"/>
        <w:rPr>
          <w:rFonts w:ascii="Calibri" w:eastAsia="Times New Roman" w:hAnsi="Calibri" w:cs="Times New Roman"/>
          <w:sz w:val="20"/>
          <w:szCs w:val="20"/>
        </w:rPr>
      </w:pP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r>
      <w:r w:rsidRPr="00D05895">
        <w:rPr>
          <w:rFonts w:ascii="Calibri" w:eastAsia="Times New Roman" w:hAnsi="Calibri" w:cs="Times New Roman"/>
          <w:sz w:val="20"/>
          <w:szCs w:val="20"/>
        </w:rPr>
        <w:tab/>
        <w:t>3</w:t>
      </w:r>
      <w:r w:rsidRPr="00D05895">
        <w:rPr>
          <w:rFonts w:ascii="Calibri" w:eastAsia="Times New Roman" w:hAnsi="Calibri" w:cs="Times New Roman"/>
          <w:sz w:val="20"/>
          <w:szCs w:val="20"/>
          <w:vertAlign w:val="superscript"/>
        </w:rPr>
        <w:t xml:space="preserve">rd </w:t>
      </w:r>
      <w:r w:rsidR="00B305C6">
        <w:rPr>
          <w:rFonts w:ascii="Calibri" w:eastAsia="Times New Roman" w:hAnsi="Calibri" w:cs="Times New Roman"/>
          <w:sz w:val="20"/>
          <w:szCs w:val="20"/>
        </w:rPr>
        <w:t>place</w:t>
      </w:r>
      <w:r w:rsidR="00B305C6">
        <w:rPr>
          <w:rFonts w:ascii="Calibri" w:eastAsia="Times New Roman" w:hAnsi="Calibri" w:cs="Times New Roman"/>
          <w:sz w:val="20"/>
          <w:szCs w:val="20"/>
        </w:rPr>
        <w:tab/>
        <w:t>$   25</w:t>
      </w:r>
      <w:r w:rsidRPr="00D05895">
        <w:rPr>
          <w:rFonts w:ascii="Calibri" w:eastAsia="Times New Roman" w:hAnsi="Calibri" w:cs="Times New Roman"/>
          <w:sz w:val="20"/>
          <w:szCs w:val="20"/>
        </w:rPr>
        <w:t>0</w:t>
      </w:r>
    </w:p>
    <w:p w:rsidR="00D05895" w:rsidRPr="00D05895" w:rsidRDefault="00D05895" w:rsidP="00D05895">
      <w:pPr>
        <w:spacing w:after="0" w:line="240" w:lineRule="auto"/>
        <w:ind w:left="-270" w:right="-432"/>
        <w:rPr>
          <w:rFonts w:ascii="Calibri" w:eastAsia="Times New Roman" w:hAnsi="Calibri" w:cs="Times New Roman"/>
          <w:sz w:val="20"/>
          <w:szCs w:val="24"/>
        </w:rPr>
      </w:pPr>
    </w:p>
    <w:p w:rsidR="00D05895" w:rsidRPr="00D05895" w:rsidRDefault="00D05895" w:rsidP="00D05895">
      <w:pPr>
        <w:spacing w:after="0" w:line="240" w:lineRule="auto"/>
        <w:ind w:left="-270" w:right="-432"/>
        <w:rPr>
          <w:rFonts w:ascii="Calibri" w:eastAsia="Times New Roman" w:hAnsi="Calibri" w:cs="Times New Roman"/>
          <w:sz w:val="20"/>
          <w:szCs w:val="24"/>
        </w:rPr>
      </w:pPr>
    </w:p>
    <w:p w:rsidR="00D05895" w:rsidRPr="00D05895" w:rsidRDefault="00D05895" w:rsidP="00D05895">
      <w:pPr>
        <w:spacing w:after="0" w:line="240" w:lineRule="auto"/>
        <w:ind w:left="-270" w:right="-432"/>
        <w:rPr>
          <w:rFonts w:ascii="Calibri" w:eastAsia="Times New Roman" w:hAnsi="Calibri" w:cs="Times New Roman"/>
          <w:sz w:val="20"/>
          <w:szCs w:val="20"/>
        </w:rPr>
      </w:pPr>
      <w:r w:rsidRPr="00D05895">
        <w:rPr>
          <w:rFonts w:ascii="Calibri" w:eastAsia="Times New Roman" w:hAnsi="Calibri" w:cs="Times New Roman"/>
          <w:b/>
          <w:u w:val="single"/>
        </w:rPr>
        <w:t>VCEE Institute Graduate</w:t>
      </w:r>
      <w:r w:rsidRPr="00D05895">
        <w:rPr>
          <w:rFonts w:ascii="Calibri" w:eastAsia="Times New Roman" w:hAnsi="Calibri" w:cs="Times New Roman"/>
          <w:sz w:val="20"/>
          <w:szCs w:val="20"/>
        </w:rPr>
        <w:tab/>
        <w:t>1</w:t>
      </w:r>
      <w:r w:rsidRPr="00D05895">
        <w:rPr>
          <w:rFonts w:ascii="Calibri" w:eastAsia="Times New Roman" w:hAnsi="Calibri" w:cs="Times New Roman"/>
          <w:sz w:val="20"/>
          <w:szCs w:val="20"/>
          <w:vertAlign w:val="superscript"/>
        </w:rPr>
        <w:t>st</w:t>
      </w:r>
      <w:r w:rsidRPr="00D05895">
        <w:rPr>
          <w:rFonts w:ascii="Calibri" w:eastAsia="Times New Roman" w:hAnsi="Calibri" w:cs="Times New Roman"/>
          <w:sz w:val="20"/>
          <w:szCs w:val="20"/>
        </w:rPr>
        <w:t xml:space="preserve"> place</w:t>
      </w:r>
      <w:r w:rsidRPr="00D05895">
        <w:rPr>
          <w:rFonts w:ascii="Calibri" w:eastAsia="Times New Roman" w:hAnsi="Calibri" w:cs="Times New Roman"/>
          <w:sz w:val="20"/>
          <w:szCs w:val="20"/>
        </w:rPr>
        <w:tab/>
      </w:r>
      <w:r w:rsidR="00FB78F3">
        <w:rPr>
          <w:rFonts w:ascii="Calibri" w:eastAsia="Times New Roman" w:hAnsi="Calibri" w:cs="Times New Roman"/>
          <w:sz w:val="20"/>
          <w:szCs w:val="20"/>
        </w:rPr>
        <w:t xml:space="preserve"> up to </w:t>
      </w:r>
      <w:r w:rsidRPr="00D05895">
        <w:rPr>
          <w:rFonts w:ascii="Calibri" w:eastAsia="Times New Roman" w:hAnsi="Calibri" w:cs="Times New Roman"/>
          <w:sz w:val="20"/>
          <w:szCs w:val="20"/>
        </w:rPr>
        <w:t>$1,000</w:t>
      </w:r>
    </w:p>
    <w:p w:rsidR="00D05895" w:rsidRPr="00D05895" w:rsidRDefault="00D05895" w:rsidP="00D05895">
      <w:pPr>
        <w:spacing w:after="0" w:line="240" w:lineRule="auto"/>
        <w:ind w:left="-270" w:right="-432"/>
        <w:rPr>
          <w:rFonts w:ascii="Calibri" w:eastAsia="Times New Roman" w:hAnsi="Calibri" w:cs="Times New Roman"/>
        </w:rPr>
      </w:pPr>
      <w:r w:rsidRPr="00D05895">
        <w:rPr>
          <w:rFonts w:ascii="Calibri" w:eastAsia="Times New Roman" w:hAnsi="Calibri" w:cs="Times New Roman"/>
        </w:rPr>
        <w:t xml:space="preserve">Lesson/Unit </w:t>
      </w:r>
      <w:r w:rsidR="007B7827">
        <w:rPr>
          <w:rFonts w:ascii="Calibri" w:eastAsia="Times New Roman" w:hAnsi="Calibri" w:cs="Times New Roman"/>
        </w:rPr>
        <w:t>or performance</w:t>
      </w:r>
      <w:r w:rsidR="00C20348">
        <w:rPr>
          <w:rFonts w:ascii="Calibri" w:eastAsia="Times New Roman" w:hAnsi="Calibri" w:cs="Times New Roman"/>
        </w:rPr>
        <w:t>-based</w:t>
      </w:r>
      <w:r w:rsidR="007B7827">
        <w:rPr>
          <w:rFonts w:ascii="Calibri" w:eastAsia="Times New Roman" w:hAnsi="Calibri" w:cs="Times New Roman"/>
        </w:rPr>
        <w:t xml:space="preserve"> assessment </w:t>
      </w:r>
      <w:r w:rsidRPr="00D05895">
        <w:rPr>
          <w:rFonts w:ascii="Calibri" w:eastAsia="Times New Roman" w:hAnsi="Calibri" w:cs="Times New Roman"/>
        </w:rPr>
        <w:t>developed and taught</w:t>
      </w:r>
      <w:r w:rsidR="007B7827">
        <w:rPr>
          <w:rFonts w:ascii="Calibri" w:eastAsia="Times New Roman" w:hAnsi="Calibri" w:cs="Times New Roman"/>
        </w:rPr>
        <w:t xml:space="preserve"> or used</w:t>
      </w:r>
      <w:r w:rsidRPr="00D05895">
        <w:rPr>
          <w:rFonts w:ascii="Calibri" w:eastAsia="Times New Roman" w:hAnsi="Calibri" w:cs="Times New Roman"/>
        </w:rPr>
        <w:t xml:space="preserve"> by a teacher who has completed a VCEE Economics or Personal Finance Institute in 2010</w:t>
      </w:r>
      <w:r w:rsidR="007B3E6C">
        <w:rPr>
          <w:rFonts w:ascii="Calibri" w:eastAsia="Times New Roman" w:hAnsi="Calibri" w:cs="Times New Roman"/>
        </w:rPr>
        <w:t xml:space="preserve"> to</w:t>
      </w:r>
      <w:r w:rsidRPr="00D05895">
        <w:rPr>
          <w:rFonts w:ascii="Calibri" w:eastAsia="Times New Roman" w:hAnsi="Calibri" w:cs="Times New Roman"/>
        </w:rPr>
        <w:t xml:space="preserve"> 201</w:t>
      </w:r>
      <w:r w:rsidR="004241E2">
        <w:rPr>
          <w:rFonts w:ascii="Calibri" w:eastAsia="Times New Roman" w:hAnsi="Calibri" w:cs="Times New Roman"/>
        </w:rPr>
        <w:t>8</w:t>
      </w:r>
      <w:r w:rsidRPr="00D05895">
        <w:rPr>
          <w:rFonts w:ascii="Calibri" w:eastAsia="Times New Roman" w:hAnsi="Calibri" w:cs="Times New Roman"/>
        </w:rPr>
        <w:t xml:space="preserve"> and already started putting the knowledge into practice—either in the Economics and Personal Finance course or another course</w:t>
      </w:r>
      <w:r w:rsidR="00C20348">
        <w:rPr>
          <w:rFonts w:ascii="Calibri" w:eastAsia="Times New Roman" w:hAnsi="Calibri" w:cs="Times New Roman"/>
        </w:rPr>
        <w:t>.</w:t>
      </w:r>
    </w:p>
    <w:p w:rsidR="00DC25C9" w:rsidRDefault="008A03DF" w:rsidP="008A03DF">
      <w:pPr>
        <w:autoSpaceDE w:val="0"/>
        <w:autoSpaceDN w:val="0"/>
        <w:adjustRightInd w:val="0"/>
        <w:spacing w:after="0" w:line="240" w:lineRule="auto"/>
        <w:ind w:left="-270" w:right="-432"/>
        <w:jc w:val="center"/>
        <w:rPr>
          <w:rFonts w:ascii="Calibri" w:eastAsia="Times New Roman" w:hAnsi="Calibri" w:cs="Helvetica-Bold"/>
          <w:b/>
          <w:bCs/>
          <w:sz w:val="24"/>
          <w:szCs w:val="24"/>
        </w:rPr>
      </w:pPr>
      <w:r>
        <w:rPr>
          <w:rFonts w:ascii="Calibri" w:eastAsia="Times New Roman" w:hAnsi="Calibri" w:cs="Helvetica-Bold"/>
          <w:b/>
          <w:bCs/>
          <w:sz w:val="24"/>
          <w:szCs w:val="24"/>
        </w:rPr>
        <w:t>_</w:t>
      </w:r>
    </w:p>
    <w:p w:rsidR="00DC25C9" w:rsidRDefault="00DC25C9" w:rsidP="00D05895">
      <w:pPr>
        <w:autoSpaceDE w:val="0"/>
        <w:autoSpaceDN w:val="0"/>
        <w:adjustRightInd w:val="0"/>
        <w:spacing w:after="0" w:line="240" w:lineRule="auto"/>
        <w:ind w:left="-270" w:right="-432"/>
        <w:rPr>
          <w:rFonts w:ascii="Calibri" w:eastAsia="Times New Roman" w:hAnsi="Calibri" w:cs="Helvetica-Bold"/>
          <w:b/>
          <w:bCs/>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Additional Eligibility Criteria Applicable to All Award Categories</w:t>
      </w:r>
    </w:p>
    <w:p w:rsidR="00D05895" w:rsidRPr="00D05895" w:rsidRDefault="00D05895" w:rsidP="00D05895">
      <w:pPr>
        <w:numPr>
          <w:ilvl w:val="0"/>
          <w:numId w:val="1"/>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Entry must have been used in the author’s classroom within the last three years.</w:t>
      </w:r>
    </w:p>
    <w:p w:rsidR="00D05895" w:rsidRPr="00D05895" w:rsidRDefault="00D05895" w:rsidP="00D05895">
      <w:pPr>
        <w:numPr>
          <w:ilvl w:val="0"/>
          <w:numId w:val="1"/>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Co-authored entries are acceptable.</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0"/>
          <w:szCs w:val="20"/>
        </w:rPr>
      </w:pPr>
    </w:p>
    <w:p w:rsidR="00D05895" w:rsidRPr="00D05895" w:rsidRDefault="007B7827" w:rsidP="00D05895">
      <w:pPr>
        <w:autoSpaceDE w:val="0"/>
        <w:autoSpaceDN w:val="0"/>
        <w:adjustRightInd w:val="0"/>
        <w:spacing w:after="0" w:line="240" w:lineRule="auto"/>
        <w:ind w:left="-270" w:right="-432"/>
        <w:rPr>
          <w:rFonts w:ascii="Calibri" w:eastAsia="Times New Roman" w:hAnsi="Calibri" w:cs="Helvetica-Bold"/>
          <w:b/>
          <w:bCs/>
          <w:sz w:val="24"/>
          <w:szCs w:val="24"/>
        </w:rPr>
      </w:pPr>
      <w:r>
        <w:rPr>
          <w:rFonts w:ascii="Calibri" w:eastAsia="Times New Roman" w:hAnsi="Calibri" w:cs="Helvetica-Bold"/>
          <w:b/>
          <w:bCs/>
          <w:sz w:val="24"/>
          <w:szCs w:val="24"/>
        </w:rPr>
        <w:t xml:space="preserve">Lesson/Unit </w:t>
      </w:r>
      <w:r w:rsidR="00D05895" w:rsidRPr="00D05895">
        <w:rPr>
          <w:rFonts w:ascii="Calibri" w:eastAsia="Times New Roman" w:hAnsi="Calibri" w:cs="Helvetica-Bold"/>
          <w:b/>
          <w:bCs/>
          <w:sz w:val="24"/>
          <w:szCs w:val="24"/>
        </w:rPr>
        <w:t>Entries Judged on the Following Criteria</w:t>
      </w:r>
    </w:p>
    <w:p w:rsidR="00D05895" w:rsidRPr="00D05895" w:rsidRDefault="00D05895" w:rsidP="00D05895">
      <w:pPr>
        <w:numPr>
          <w:ilvl w:val="0"/>
          <w:numId w:val="2"/>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Application of the specified economic content - Is the lesson/unit designed to teach the economic and/or personal finance concepts specified in the objectives?</w:t>
      </w:r>
    </w:p>
    <w:p w:rsidR="00D05895" w:rsidRPr="00D05895" w:rsidRDefault="00D05895" w:rsidP="00D05895">
      <w:pPr>
        <w:numPr>
          <w:ilvl w:val="0"/>
          <w:numId w:val="2"/>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Innovation – Level of originality and creativity.  Does it teach/reinforce economic or personal finance concepts through games, simulations, and other activities?</w:t>
      </w:r>
    </w:p>
    <w:p w:rsidR="00D05895" w:rsidRPr="00D05895" w:rsidRDefault="00D05895" w:rsidP="00D05895">
      <w:pPr>
        <w:numPr>
          <w:ilvl w:val="0"/>
          <w:numId w:val="2"/>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Evidence of student learning</w:t>
      </w:r>
    </w:p>
    <w:p w:rsidR="00D05895" w:rsidRPr="00D05895" w:rsidRDefault="00D05895" w:rsidP="00D05895">
      <w:pPr>
        <w:numPr>
          <w:ilvl w:val="0"/>
          <w:numId w:val="2"/>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Adaptability to other classroom teachers.  Could another teacher use this lesson/unit in his/her classroom?</w:t>
      </w:r>
    </w:p>
    <w:p w:rsidR="00D05895" w:rsidRPr="00D05895" w:rsidRDefault="00D05895" w:rsidP="00D05895">
      <w:pPr>
        <w:numPr>
          <w:ilvl w:val="0"/>
          <w:numId w:val="2"/>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Quality of Award Application - Does it include the information in the suggested format?  Is the entry free of grammatical, spelling, and typographical errors?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20"/>
          <w:szCs w:val="20"/>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b/>
          <w:sz w:val="24"/>
          <w:szCs w:val="24"/>
        </w:rPr>
      </w:pPr>
      <w:r w:rsidRPr="00D05895">
        <w:rPr>
          <w:rFonts w:ascii="Calibri" w:eastAsia="Times New Roman" w:hAnsi="Calibri" w:cs="Helvetica"/>
          <w:b/>
          <w:sz w:val="24"/>
          <w:szCs w:val="24"/>
        </w:rPr>
        <w:t>Entry Format</w:t>
      </w:r>
      <w:r w:rsidR="007B7827">
        <w:rPr>
          <w:rFonts w:ascii="Calibri" w:eastAsia="Times New Roman" w:hAnsi="Calibri" w:cs="Helvetica"/>
          <w:b/>
          <w:sz w:val="24"/>
          <w:szCs w:val="24"/>
        </w:rPr>
        <w:t xml:space="preserve"> for Lesson/Unit</w:t>
      </w:r>
    </w:p>
    <w:p w:rsidR="00D05895" w:rsidRPr="00D05895" w:rsidRDefault="00D05895" w:rsidP="00D05895">
      <w:pPr>
        <w:numPr>
          <w:ilvl w:val="0"/>
          <w:numId w:val="3"/>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 xml:space="preserve">VCEE Cover Page </w:t>
      </w:r>
    </w:p>
    <w:p w:rsidR="00D05895" w:rsidRPr="00D05895" w:rsidRDefault="00D05895" w:rsidP="00D05895">
      <w:pPr>
        <w:numPr>
          <w:ilvl w:val="0"/>
          <w:numId w:val="3"/>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Citation for any references and resources which are not original.</w:t>
      </w:r>
      <w:r w:rsidR="007B3E6C">
        <w:rPr>
          <w:rFonts w:ascii="Calibri" w:eastAsia="Times New Roman" w:hAnsi="Calibri" w:cs="Helvetica"/>
        </w:rPr>
        <w:t xml:space="preserve"> Other lessons or videos may be incorporated as long as the source is cited. </w:t>
      </w:r>
    </w:p>
    <w:p w:rsidR="00D05895" w:rsidRPr="00D05895" w:rsidRDefault="00D05895" w:rsidP="00D05895">
      <w:pPr>
        <w:numPr>
          <w:ilvl w:val="0"/>
          <w:numId w:val="3"/>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See attached suggested format for items to be included.</w:t>
      </w:r>
    </w:p>
    <w:p w:rsidR="00D05895" w:rsidRPr="00D05895" w:rsidRDefault="00D05895" w:rsidP="00D05895">
      <w:pPr>
        <w:numPr>
          <w:ilvl w:val="0"/>
          <w:numId w:val="3"/>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 xml:space="preserve">Electronic version must be available to post on a web site.   </w:t>
      </w:r>
    </w:p>
    <w:p w:rsidR="00D05895" w:rsidRPr="00D05895" w:rsidRDefault="00D05895" w:rsidP="00D05895">
      <w:pPr>
        <w:numPr>
          <w:ilvl w:val="0"/>
          <w:numId w:val="3"/>
        </w:numPr>
        <w:autoSpaceDE w:val="0"/>
        <w:autoSpaceDN w:val="0"/>
        <w:adjustRightInd w:val="0"/>
        <w:spacing w:after="0" w:line="240" w:lineRule="auto"/>
        <w:ind w:left="-270" w:right="-432" w:firstLine="0"/>
        <w:rPr>
          <w:rFonts w:ascii="Calibri" w:eastAsia="Times New Roman" w:hAnsi="Calibri" w:cs="Helvetica-Bold"/>
          <w:b/>
          <w:bCs/>
        </w:rPr>
      </w:pPr>
      <w:r w:rsidRPr="00D05895">
        <w:rPr>
          <w:rFonts w:ascii="Calibri" w:eastAsia="Times New Roman" w:hAnsi="Calibri" w:cs="Helvetica"/>
        </w:rPr>
        <w:t xml:space="preserve">Attachments - Include copies of </w:t>
      </w:r>
      <w:r w:rsidR="00124B0A">
        <w:rPr>
          <w:rFonts w:ascii="Calibri" w:eastAsia="Times New Roman" w:hAnsi="Calibri" w:cs="Helvetica"/>
        </w:rPr>
        <w:t>all relevant handouts.</w:t>
      </w:r>
      <w:r w:rsidRPr="00D05895">
        <w:rPr>
          <w:rFonts w:ascii="Calibri" w:eastAsia="Times New Roman" w:hAnsi="Calibri" w:cs="Helvetica"/>
        </w:rPr>
        <w:t xml:space="preserve"> Photographs may also be included.  No attachments will be returned.</w:t>
      </w:r>
    </w:p>
    <w:p w:rsid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p>
    <w:p w:rsidR="004D7D81" w:rsidRDefault="004D7D81" w:rsidP="004D7D81">
      <w:pPr>
        <w:autoSpaceDE w:val="0"/>
        <w:autoSpaceDN w:val="0"/>
        <w:adjustRightInd w:val="0"/>
        <w:spacing w:after="0" w:line="240" w:lineRule="auto"/>
        <w:ind w:left="-270" w:right="-432"/>
        <w:rPr>
          <w:rFonts w:ascii="Calibri" w:eastAsia="Times New Roman" w:hAnsi="Calibri" w:cs="Helvetica"/>
          <w:b/>
          <w:sz w:val="24"/>
          <w:szCs w:val="24"/>
        </w:rPr>
      </w:pPr>
      <w:r w:rsidRPr="00D05895">
        <w:rPr>
          <w:rFonts w:ascii="Calibri" w:eastAsia="Times New Roman" w:hAnsi="Calibri" w:cs="Helvetica"/>
          <w:b/>
          <w:sz w:val="24"/>
          <w:szCs w:val="24"/>
        </w:rPr>
        <w:t>Entry Format</w:t>
      </w:r>
      <w:r>
        <w:rPr>
          <w:rFonts w:ascii="Calibri" w:eastAsia="Times New Roman" w:hAnsi="Calibri" w:cs="Helvetica"/>
          <w:b/>
          <w:sz w:val="24"/>
          <w:szCs w:val="24"/>
        </w:rPr>
        <w:t xml:space="preserve"> for Performance Assessment</w:t>
      </w:r>
    </w:p>
    <w:p w:rsidR="004D7D81" w:rsidRPr="00D05895" w:rsidRDefault="004D7D81" w:rsidP="004D7D81">
      <w:pPr>
        <w:numPr>
          <w:ilvl w:val="0"/>
          <w:numId w:val="3"/>
        </w:numPr>
        <w:autoSpaceDE w:val="0"/>
        <w:autoSpaceDN w:val="0"/>
        <w:adjustRightInd w:val="0"/>
        <w:spacing w:after="0" w:line="240" w:lineRule="auto"/>
        <w:ind w:left="-270" w:right="-432" w:firstLine="0"/>
        <w:rPr>
          <w:rFonts w:ascii="Calibri" w:eastAsia="Times New Roman" w:hAnsi="Calibri" w:cs="Helvetica"/>
        </w:rPr>
      </w:pPr>
      <w:r w:rsidRPr="00D05895">
        <w:rPr>
          <w:rFonts w:ascii="Calibri" w:eastAsia="Times New Roman" w:hAnsi="Calibri" w:cs="Helvetica"/>
        </w:rPr>
        <w:t xml:space="preserve">VCEE Cover Page </w:t>
      </w:r>
    </w:p>
    <w:p w:rsidR="004D7D81" w:rsidRPr="00D05895" w:rsidRDefault="00BE687A" w:rsidP="004D7D81">
      <w:pPr>
        <w:numPr>
          <w:ilvl w:val="0"/>
          <w:numId w:val="3"/>
        </w:numPr>
        <w:autoSpaceDE w:val="0"/>
        <w:autoSpaceDN w:val="0"/>
        <w:adjustRightInd w:val="0"/>
        <w:spacing w:after="0" w:line="240" w:lineRule="auto"/>
        <w:ind w:left="-270" w:right="-432" w:firstLine="0"/>
        <w:rPr>
          <w:rFonts w:ascii="Calibri" w:eastAsia="Times New Roman" w:hAnsi="Calibri" w:cs="Helvetica"/>
        </w:rPr>
      </w:pPr>
      <w:r>
        <w:rPr>
          <w:rFonts w:ascii="Calibri" w:eastAsia="Times New Roman" w:hAnsi="Calibri" w:cs="Helvetica"/>
        </w:rPr>
        <w:t>Meets the criterion established by the VA Department of Education as set out in the Criterion Tool found here.</w:t>
      </w:r>
      <w:hyperlink r:id="rId6" w:history="1">
        <w:r w:rsidRPr="00BE687A">
          <w:rPr>
            <w:rStyle w:val="Hyperlink"/>
            <w:rFonts w:ascii="Calibri" w:eastAsia="Times New Roman" w:hAnsi="Calibri" w:cs="Helvetica"/>
          </w:rPr>
          <w:t>http://www.doe.virginia.gov/testing/local_assessments/index.shtml</w:t>
        </w:r>
      </w:hyperlink>
      <w:r>
        <w:rPr>
          <w:rFonts w:ascii="Calibri" w:eastAsia="Times New Roman" w:hAnsi="Calibri" w:cs="Helvetica"/>
        </w:rPr>
        <w:t xml:space="preserve"> </w:t>
      </w:r>
      <w:r w:rsidR="004D7D81">
        <w:rPr>
          <w:rFonts w:ascii="Calibri" w:eastAsia="Times New Roman" w:hAnsi="Calibri" w:cs="Helvetica"/>
        </w:rPr>
        <w:t xml:space="preserve"> </w:t>
      </w:r>
    </w:p>
    <w:p w:rsidR="004D7D81" w:rsidRPr="00D05895" w:rsidRDefault="004D7D81" w:rsidP="004D7D81">
      <w:pPr>
        <w:autoSpaceDE w:val="0"/>
        <w:autoSpaceDN w:val="0"/>
        <w:adjustRightInd w:val="0"/>
        <w:spacing w:after="0" w:line="240" w:lineRule="auto"/>
        <w:ind w:left="-270" w:right="-432"/>
        <w:rPr>
          <w:rFonts w:ascii="Calibri" w:eastAsia="Times New Roman" w:hAnsi="Calibri" w:cs="Helvetica"/>
          <w:b/>
          <w:sz w:val="24"/>
          <w:szCs w:val="24"/>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r w:rsidRPr="00D05895">
        <w:rPr>
          <w:rFonts w:ascii="Calibri" w:eastAsia="Times New Roman" w:hAnsi="Calibri" w:cs="TTE2352560t00"/>
          <w:i/>
          <w:color w:val="333399"/>
          <w:sz w:val="24"/>
          <w:szCs w:val="24"/>
        </w:rPr>
        <w:t>Virginia Council on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b/>
          <w:color w:val="333399"/>
          <w:sz w:val="32"/>
          <w:szCs w:val="32"/>
        </w:rPr>
      </w:pPr>
      <w:r w:rsidRPr="00D05895">
        <w:rPr>
          <w:rFonts w:ascii="Calibri" w:eastAsia="Times New Roman" w:hAnsi="Calibri" w:cs="TTE2352560t00"/>
          <w:b/>
          <w:color w:val="333399"/>
          <w:sz w:val="32"/>
          <w:szCs w:val="32"/>
        </w:rPr>
        <w:t>Excellence in Economic Education Awards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p>
    <w:p w:rsidR="00D05895" w:rsidRPr="00D05895" w:rsidRDefault="00D05895" w:rsidP="00D05895">
      <w:pPr>
        <w:autoSpaceDE w:val="0"/>
        <w:autoSpaceDN w:val="0"/>
        <w:adjustRightInd w:val="0"/>
        <w:spacing w:after="0" w:line="240" w:lineRule="auto"/>
        <w:ind w:left="-270" w:right="-432"/>
        <w:jc w:val="center"/>
        <w:rPr>
          <w:rFonts w:ascii="Calibri" w:eastAsia="Times New Roman" w:hAnsi="Calibri" w:cs="Helvetica-Bold"/>
          <w:b/>
          <w:bCs/>
          <w:sz w:val="28"/>
          <w:szCs w:val="28"/>
        </w:rPr>
      </w:pPr>
      <w:r w:rsidRPr="00D05895">
        <w:rPr>
          <w:rFonts w:ascii="Calibri" w:eastAsia="Times New Roman" w:hAnsi="Calibri" w:cs="Helvetica-Bold"/>
          <w:b/>
          <w:bCs/>
          <w:sz w:val="28"/>
          <w:szCs w:val="28"/>
        </w:rPr>
        <w:t>Suggested Format for Lesson/Unit Entries</w:t>
      </w:r>
    </w:p>
    <w:p w:rsidR="00D05895" w:rsidRDefault="00D05895" w:rsidP="00D05895">
      <w:pPr>
        <w:autoSpaceDE w:val="0"/>
        <w:autoSpaceDN w:val="0"/>
        <w:adjustRightInd w:val="0"/>
        <w:spacing w:after="0" w:line="240" w:lineRule="auto"/>
        <w:ind w:left="-270" w:right="-432"/>
        <w:rPr>
          <w:rFonts w:ascii="Calibri" w:eastAsia="Times New Roman" w:hAnsi="Calibri" w:cs="Helvetica-Bold"/>
          <w:b/>
          <w:bCs/>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sz w:val="24"/>
          <w:szCs w:val="24"/>
        </w:rPr>
      </w:pPr>
      <w:r w:rsidRPr="00D05895">
        <w:rPr>
          <w:rFonts w:ascii="Calibri" w:eastAsia="Times New Roman" w:hAnsi="Calibri" w:cs="Helvetica-Bold"/>
          <w:b/>
          <w:bCs/>
          <w:sz w:val="24"/>
          <w:szCs w:val="24"/>
        </w:rPr>
        <w:t>I. VCEE Cover Page for Award Entries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i/>
          <w:sz w:val="24"/>
          <w:szCs w:val="24"/>
        </w:rPr>
      </w:pPr>
      <w:r w:rsidRPr="00D05895">
        <w:rPr>
          <w:rFonts w:ascii="Calibri" w:eastAsia="Times New Roman" w:hAnsi="Calibri" w:cs="Helvetica-Bold"/>
          <w:b/>
          <w:bCs/>
          <w:sz w:val="24"/>
          <w:szCs w:val="24"/>
        </w:rPr>
        <w:tab/>
      </w:r>
      <w:r w:rsidRPr="00D05895">
        <w:rPr>
          <w:rFonts w:ascii="Calibri" w:eastAsia="Times New Roman" w:hAnsi="Calibri" w:cs="Helvetica-Bold"/>
          <w:bCs/>
          <w:i/>
          <w:sz w:val="24"/>
          <w:szCs w:val="24"/>
        </w:rPr>
        <w:t xml:space="preserve">Be sure to </w:t>
      </w:r>
      <w:r w:rsidRPr="00D05895">
        <w:rPr>
          <w:rFonts w:ascii="Calibri" w:eastAsia="Times New Roman" w:hAnsi="Calibri" w:cs="Helvetica-Bold"/>
          <w:b/>
          <w:bCs/>
          <w:i/>
          <w:sz w:val="24"/>
          <w:szCs w:val="24"/>
        </w:rPr>
        <w:t>include your signature!</w:t>
      </w:r>
    </w:p>
    <w:p w:rsidR="00D05895" w:rsidRDefault="00D05895" w:rsidP="00D05895">
      <w:pPr>
        <w:autoSpaceDE w:val="0"/>
        <w:autoSpaceDN w:val="0"/>
        <w:adjustRightInd w:val="0"/>
        <w:spacing w:after="0" w:line="240" w:lineRule="auto"/>
        <w:ind w:left="-270" w:right="-432"/>
        <w:rPr>
          <w:rFonts w:ascii="Calibri" w:eastAsia="Times New Roman" w:hAnsi="Calibri" w:cs="Helvetica-Bold"/>
          <w:bCs/>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Cs/>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Bold"/>
          <w:b/>
          <w:bCs/>
          <w:sz w:val="24"/>
          <w:szCs w:val="24"/>
        </w:rPr>
        <w:t xml:space="preserve">I </w:t>
      </w:r>
      <w:proofErr w:type="spellStart"/>
      <w:r w:rsidRPr="00D05895">
        <w:rPr>
          <w:rFonts w:ascii="Calibri" w:eastAsia="Times New Roman" w:hAnsi="Calibri" w:cs="Helvetica-Bold"/>
          <w:b/>
          <w:bCs/>
          <w:sz w:val="24"/>
          <w:szCs w:val="24"/>
        </w:rPr>
        <w:t>I</w:t>
      </w:r>
      <w:proofErr w:type="spellEnd"/>
      <w:r w:rsidRPr="00D05895">
        <w:rPr>
          <w:rFonts w:ascii="Calibri" w:eastAsia="Times New Roman" w:hAnsi="Calibri" w:cs="Helvetica-Bold"/>
          <w:b/>
          <w:bCs/>
          <w:sz w:val="24"/>
          <w:szCs w:val="24"/>
        </w:rPr>
        <w:t xml:space="preserve">.  Abstract </w:t>
      </w:r>
      <w:r w:rsidRPr="00D05895">
        <w:rPr>
          <w:rFonts w:ascii="Calibri" w:eastAsia="Times New Roman" w:hAnsi="Calibri" w:cs="Helvetica"/>
          <w:sz w:val="24"/>
          <w:szCs w:val="24"/>
        </w:rPr>
        <w:t>(up to 500 words)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A.</w:t>
      </w:r>
      <w:r w:rsidRPr="00D05895">
        <w:rPr>
          <w:rFonts w:ascii="Calibri" w:eastAsia="Times New Roman" w:hAnsi="Calibri" w:cs="Helvetica"/>
        </w:rPr>
        <w:t xml:space="preserve"> Describe your entry. Provide a summary overview of the academic content, skills,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 and student outcomes.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B.</w:t>
      </w:r>
      <w:r w:rsidRPr="00D05895">
        <w:rPr>
          <w:rFonts w:ascii="Calibri" w:eastAsia="Times New Roman" w:hAnsi="Calibri" w:cs="Helvetica"/>
        </w:rPr>
        <w:t xml:space="preserve"> State why this entry is an effective approach to improving economic or financial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literacy.</w:t>
      </w:r>
    </w:p>
    <w:p w:rsidR="00D05895" w:rsidRDefault="00D05895" w:rsidP="00D05895">
      <w:pPr>
        <w:autoSpaceDE w:val="0"/>
        <w:autoSpaceDN w:val="0"/>
        <w:adjustRightInd w:val="0"/>
        <w:spacing w:after="0" w:line="240" w:lineRule="auto"/>
        <w:ind w:left="-270" w:right="-432"/>
        <w:rPr>
          <w:rFonts w:ascii="Calibri" w:eastAsia="Times New Roman" w:hAnsi="Calibri" w:cs="Helvetica"/>
          <w:b/>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b/>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b/>
          <w:sz w:val="24"/>
          <w:szCs w:val="24"/>
        </w:rPr>
      </w:pPr>
      <w:r w:rsidRPr="00D05895">
        <w:rPr>
          <w:rFonts w:ascii="Calibri" w:eastAsia="Times New Roman" w:hAnsi="Calibri" w:cs="Helvetica-Bold"/>
          <w:b/>
          <w:bCs/>
          <w:sz w:val="24"/>
          <w:szCs w:val="24"/>
        </w:rPr>
        <w:t>III.  Economic Content and Key Concepts</w:t>
      </w:r>
      <w:r w:rsidRPr="00D05895">
        <w:rPr>
          <w:rFonts w:ascii="Calibri" w:eastAsia="Times New Roman" w:hAnsi="Calibri" w:cs="Helvetica-Bold"/>
          <w:bCs/>
        </w:rPr>
        <w:t xml:space="preserve"> </w:t>
      </w:r>
      <w:r w:rsidRPr="00D05895">
        <w:rPr>
          <w:rFonts w:ascii="Calibri" w:eastAsia="Times New Roman" w:hAnsi="Calibri" w:cs="Helvetica"/>
        </w:rPr>
        <w:t>(up to 1,000 words)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A.</w:t>
      </w:r>
      <w:r w:rsidRPr="00D05895">
        <w:rPr>
          <w:rFonts w:ascii="Calibri" w:eastAsia="Times New Roman" w:hAnsi="Calibri" w:cs="Helvetica"/>
        </w:rPr>
        <w:t xml:space="preserve"> List the economic or personal finance concepts and content addressed in your entry.</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B.</w:t>
      </w:r>
      <w:r w:rsidRPr="00D05895">
        <w:rPr>
          <w:rFonts w:ascii="Calibri" w:eastAsia="Times New Roman" w:hAnsi="Calibri" w:cs="Helvetica"/>
        </w:rPr>
        <w:t xml:space="preserve"> Other grade level appropriate concepts may also be used.</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C.</w:t>
      </w:r>
      <w:r w:rsidRPr="00D05895">
        <w:rPr>
          <w:rFonts w:ascii="Calibri" w:eastAsia="Times New Roman" w:hAnsi="Calibri" w:cs="Helvetica"/>
        </w:rPr>
        <w:t xml:space="preserve"> Briefly define all economic and personal finance terms featured in the entry.</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D.</w:t>
      </w:r>
      <w:r w:rsidRPr="00D05895">
        <w:rPr>
          <w:rFonts w:ascii="Calibri" w:eastAsia="Times New Roman" w:hAnsi="Calibri" w:cs="Helvetica"/>
        </w:rPr>
        <w:t xml:space="preserve"> Explain how the lesson/unit teaches or reinforces these concepts.</w:t>
      </w:r>
    </w:p>
    <w:p w:rsid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Bold"/>
          <w:b/>
          <w:bCs/>
          <w:sz w:val="24"/>
          <w:szCs w:val="24"/>
        </w:rPr>
        <w:t xml:space="preserve">IV.  Economic Standards and Student Learning Outcomes </w:t>
      </w:r>
      <w:r w:rsidRPr="00D05895">
        <w:rPr>
          <w:rFonts w:ascii="Calibri" w:eastAsia="Times New Roman" w:hAnsi="Calibri" w:cs="Helvetica"/>
        </w:rPr>
        <w:t>(up to 1,000 words)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A.</w:t>
      </w:r>
      <w:r w:rsidRPr="00D05895">
        <w:rPr>
          <w:rFonts w:ascii="Calibri" w:eastAsia="Times New Roman" w:hAnsi="Calibri" w:cs="Helvetica"/>
        </w:rPr>
        <w:t xml:space="preserve"> List and describe the desired student outcomes or learning objectives.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B.</w:t>
      </w:r>
      <w:r w:rsidRPr="00D05895">
        <w:rPr>
          <w:rFonts w:ascii="Calibri" w:eastAsia="Times New Roman" w:hAnsi="Calibri" w:cs="Helvetica"/>
        </w:rPr>
        <w:t xml:space="preserve"> Identify how teaching strategies and student activities address specific to Virginia</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Standards of Learning.</w:t>
      </w:r>
    </w:p>
    <w:p w:rsid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24"/>
          <w:szCs w:val="24"/>
        </w:rPr>
      </w:pPr>
      <w:r w:rsidRPr="00D05895">
        <w:rPr>
          <w:rFonts w:ascii="Calibri" w:eastAsia="Times New Roman" w:hAnsi="Calibri" w:cs="Helvetica-Bold"/>
          <w:b/>
          <w:bCs/>
          <w:sz w:val="24"/>
          <w:szCs w:val="24"/>
        </w:rPr>
        <w:t>V.  Instructional Process</w:t>
      </w:r>
      <w:r w:rsidRPr="00D05895">
        <w:rPr>
          <w:rFonts w:ascii="Calibri" w:eastAsia="Times New Roman" w:hAnsi="Calibri" w:cs="Helvetica"/>
        </w:rPr>
        <w:t xml:space="preserve">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A.</w:t>
      </w:r>
      <w:r w:rsidRPr="00D05895">
        <w:rPr>
          <w:rFonts w:ascii="Calibri" w:eastAsia="Times New Roman" w:hAnsi="Calibri" w:cs="Helvetica"/>
        </w:rPr>
        <w:t xml:space="preserve"> Give detailed instructions that would enable any teacher to effectively use the</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 lesson/unit in his/her classroom.  Include a materials list, time required, and any visual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aids/handouts.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B.</w:t>
      </w:r>
      <w:r w:rsidRPr="00D05895">
        <w:rPr>
          <w:rFonts w:ascii="Calibri" w:eastAsia="Times New Roman" w:hAnsi="Calibri" w:cs="Helvetica"/>
        </w:rPr>
        <w:t xml:space="preserve"> Entry should display innovation, creativity, involve active student learning and</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 participation.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C.</w:t>
      </w:r>
      <w:r w:rsidRPr="00D05895">
        <w:rPr>
          <w:rFonts w:ascii="Calibri" w:eastAsia="Times New Roman" w:hAnsi="Calibri" w:cs="Helvetica"/>
        </w:rPr>
        <w:t xml:space="preserve"> Provide appropriate citation for any non-original elements.</w:t>
      </w:r>
    </w:p>
    <w:p w:rsid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sz w:val="16"/>
          <w:szCs w:val="16"/>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Bold"/>
          <w:b/>
          <w:bCs/>
          <w:sz w:val="24"/>
          <w:szCs w:val="24"/>
        </w:rPr>
        <w:t>VI.  Evaluation of Student Learning</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Include evidence of student learning which may be formal or observational/behavioral.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Deadline for Entries</w:t>
      </w:r>
      <w:r w:rsidRPr="00D05895">
        <w:rPr>
          <w:rFonts w:ascii="Calibri" w:eastAsia="Times New Roman" w:hAnsi="Calibri" w:cs="Helvetica"/>
        </w:rPr>
        <w:t xml:space="preserve"> – Entries must be postmarked or e-mailed on or before </w:t>
      </w:r>
      <w:r w:rsidRPr="00D05895">
        <w:rPr>
          <w:rFonts w:ascii="Calibri" w:eastAsia="Times New Roman" w:hAnsi="Calibri" w:cs="Helvetica"/>
          <w:b/>
        </w:rPr>
        <w:t xml:space="preserve">August </w:t>
      </w:r>
      <w:r w:rsidR="004241E2">
        <w:rPr>
          <w:rFonts w:ascii="Calibri" w:eastAsia="Times New Roman" w:hAnsi="Calibri" w:cs="Helvetica"/>
          <w:b/>
        </w:rPr>
        <w:t>30</w:t>
      </w:r>
      <w:r w:rsidRPr="00D05895">
        <w:rPr>
          <w:rFonts w:ascii="Calibri" w:eastAsia="Times New Roman" w:hAnsi="Calibri" w:cs="Helvetica"/>
          <w:b/>
        </w:rPr>
        <w:t>, 201</w:t>
      </w:r>
      <w:r w:rsidR="004241E2">
        <w:rPr>
          <w:rFonts w:ascii="Calibri" w:eastAsia="Times New Roman" w:hAnsi="Calibri" w:cs="Helvetica"/>
          <w:b/>
        </w:rPr>
        <w:t>9</w:t>
      </w:r>
      <w:r w:rsidRPr="00D05895">
        <w:rPr>
          <w:rFonts w:ascii="Calibri" w:eastAsia="Times New Roman" w:hAnsi="Calibri" w:cs="Helvetica"/>
        </w:rPr>
        <w:t xml:space="preserve"> to one of VCEE’s affiliated university-based centers for economic education.  See the attached list for contact information.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p>
    <w:p w:rsidR="00D05895" w:rsidRPr="00D05895" w:rsidRDefault="004241E2" w:rsidP="00D05895">
      <w:pPr>
        <w:autoSpaceDE w:val="0"/>
        <w:autoSpaceDN w:val="0"/>
        <w:adjustRightInd w:val="0"/>
        <w:spacing w:after="0" w:line="240" w:lineRule="auto"/>
        <w:ind w:left="-270" w:right="-432"/>
        <w:rPr>
          <w:rFonts w:ascii="Calibri" w:eastAsia="Times New Roman" w:hAnsi="Calibri" w:cs="Helvetica"/>
        </w:rPr>
      </w:pPr>
      <w:r>
        <w:rPr>
          <w:rFonts w:ascii="Calibri" w:eastAsia="Times New Roman" w:hAnsi="Calibri" w:cs="Helvetica"/>
        </w:rPr>
        <w:t xml:space="preserve">Centers for </w:t>
      </w:r>
      <w:r w:rsidR="00D05895" w:rsidRPr="00D05895">
        <w:rPr>
          <w:rFonts w:ascii="Calibri" w:eastAsia="Times New Roman" w:hAnsi="Calibri" w:cs="Helvetica"/>
        </w:rPr>
        <w:t xml:space="preserve">Economic Education are available to provide feedback prior to submission of your entry.  </w:t>
      </w:r>
    </w:p>
    <w:p w:rsidR="00D05895" w:rsidRPr="00D05895" w:rsidRDefault="00D05895" w:rsidP="00D05895">
      <w:pPr>
        <w:autoSpaceDE w:val="0"/>
        <w:autoSpaceDN w:val="0"/>
        <w:adjustRightInd w:val="0"/>
        <w:spacing w:after="0" w:line="240" w:lineRule="auto"/>
        <w:ind w:left="-270" w:right="-432"/>
        <w:jc w:val="both"/>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TTE2352560t00"/>
          <w:i/>
          <w:color w:val="333399"/>
          <w:sz w:val="24"/>
          <w:szCs w:val="24"/>
        </w:rPr>
      </w:pPr>
      <w:r w:rsidRPr="00D05895">
        <w:rPr>
          <w:rFonts w:ascii="Calibri" w:eastAsia="Times New Roman" w:hAnsi="Calibri" w:cs="Helvetica-Bold"/>
          <w:b/>
          <w:bCs/>
        </w:rPr>
        <w:br w:type="page"/>
      </w:r>
      <w:r w:rsidRPr="00D05895">
        <w:rPr>
          <w:rFonts w:ascii="Calibri" w:eastAsia="Times New Roman" w:hAnsi="Calibri" w:cs="TTE2352560t00"/>
          <w:i/>
          <w:color w:val="333399"/>
          <w:sz w:val="24"/>
          <w:szCs w:val="24"/>
        </w:rPr>
        <w:lastRenderedPageBreak/>
        <w:t>Virginia Council on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color w:val="333399"/>
        </w:rPr>
      </w:pPr>
      <w:r w:rsidRPr="00D05895">
        <w:rPr>
          <w:rFonts w:ascii="Calibri" w:eastAsia="Times New Roman" w:hAnsi="Calibri" w:cs="TTE2352560t00"/>
          <w:b/>
          <w:color w:val="333399"/>
          <w:sz w:val="32"/>
          <w:szCs w:val="32"/>
        </w:rPr>
        <w:t>Excellence in Economic Education Awards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b/>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b/>
        </w:rPr>
        <w:t>Deadline for Entries</w:t>
      </w:r>
      <w:r w:rsidRPr="00D05895">
        <w:rPr>
          <w:rFonts w:ascii="Calibri" w:eastAsia="Times New Roman" w:hAnsi="Calibri" w:cs="Helvetica"/>
        </w:rPr>
        <w:t xml:space="preserve"> – Entries must be postmarked or e-mailed on or before </w:t>
      </w:r>
      <w:r w:rsidRPr="001138CC">
        <w:rPr>
          <w:rFonts w:ascii="Calibri" w:eastAsia="Times New Roman" w:hAnsi="Calibri" w:cs="Helvetica"/>
          <w:b/>
        </w:rPr>
        <w:t xml:space="preserve">August </w:t>
      </w:r>
      <w:r w:rsidR="004241E2">
        <w:rPr>
          <w:rFonts w:ascii="Calibri" w:eastAsia="Times New Roman" w:hAnsi="Calibri" w:cs="Helvetica"/>
          <w:b/>
        </w:rPr>
        <w:t>30</w:t>
      </w:r>
      <w:r w:rsidRPr="00D05895">
        <w:rPr>
          <w:rFonts w:ascii="Calibri" w:eastAsia="Times New Roman" w:hAnsi="Calibri" w:cs="Helvetica"/>
        </w:rPr>
        <w:t xml:space="preserve"> to one of VCEE’s affiliated university-based centers for economic education listed below.  Centers are available to provide feedback prior to submission of your entry</w:t>
      </w:r>
      <w:r w:rsidR="007B7827">
        <w:rPr>
          <w:rFonts w:ascii="Calibri" w:eastAsia="Times New Roman" w:hAnsi="Calibri" w:cs="Helvetica"/>
        </w:rPr>
        <w:t xml:space="preserve"> if desired</w:t>
      </w:r>
      <w:r w:rsidRPr="00D05895">
        <w:rPr>
          <w:rFonts w:ascii="Calibri" w:eastAsia="Times New Roman" w:hAnsi="Calibri" w:cs="Helvetica"/>
        </w:rPr>
        <w:t xml:space="preserve">. </w:t>
      </w:r>
    </w:p>
    <w:p w:rsidR="00D05895" w:rsidRPr="00D05895" w:rsidRDefault="00D05895" w:rsidP="00D05895">
      <w:pPr>
        <w:autoSpaceDE w:val="0"/>
        <w:autoSpaceDN w:val="0"/>
        <w:adjustRightInd w:val="0"/>
        <w:spacing w:after="0" w:line="240" w:lineRule="auto"/>
        <w:ind w:left="-270" w:right="-432"/>
        <w:jc w:val="both"/>
        <w:rPr>
          <w:rFonts w:ascii="Calibri" w:eastAsia="Times New Roman" w:hAnsi="Calibri" w:cs="Helvetica"/>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p>
    <w:p w:rsidR="00B305C6" w:rsidRPr="00D05895" w:rsidRDefault="00D05895" w:rsidP="00B305C6">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Bold"/>
          <w:b/>
          <w:bCs/>
        </w:rPr>
        <w:t>Christopher Newport University</w:t>
      </w:r>
      <w:r w:rsidR="00B305C6" w:rsidRPr="00B305C6">
        <w:rPr>
          <w:rFonts w:ascii="Calibri" w:eastAsia="Times New Roman" w:hAnsi="Calibri" w:cs="Helvetica-Bold"/>
          <w:b/>
          <w:bCs/>
        </w:rPr>
        <w:t xml:space="preserve"> </w:t>
      </w:r>
      <w:r w:rsidR="00DC25C9">
        <w:rPr>
          <w:rFonts w:ascii="Calibri" w:eastAsia="Times New Roman" w:hAnsi="Calibri" w:cs="Helvetica-Bold"/>
          <w:b/>
          <w:bCs/>
        </w:rPr>
        <w:tab/>
      </w:r>
      <w:r w:rsidR="00DC25C9">
        <w:rPr>
          <w:rFonts w:ascii="Calibri" w:eastAsia="Times New Roman" w:hAnsi="Calibri" w:cs="Helvetica-Bold"/>
          <w:b/>
          <w:bCs/>
        </w:rPr>
        <w:tab/>
      </w:r>
      <w:r w:rsidR="00DC25C9">
        <w:rPr>
          <w:rFonts w:ascii="Calibri" w:eastAsia="Times New Roman" w:hAnsi="Calibri" w:cs="Helvetica-Bold"/>
          <w:b/>
          <w:bCs/>
        </w:rPr>
        <w:tab/>
      </w:r>
      <w:r w:rsidR="00DC25C9">
        <w:rPr>
          <w:rFonts w:ascii="Calibri" w:eastAsia="Times New Roman" w:hAnsi="Calibri" w:cs="Helvetica-Bold"/>
          <w:b/>
          <w:bCs/>
        </w:rPr>
        <w:tab/>
      </w:r>
      <w:r w:rsidR="00B305C6" w:rsidRPr="00D05895">
        <w:rPr>
          <w:rFonts w:ascii="Calibri" w:eastAsia="Times New Roman" w:hAnsi="Calibri" w:cs="Helvetica-Bold"/>
          <w:b/>
          <w:bCs/>
        </w:rPr>
        <w:t>University of Mary Washington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Center for Economic Education</w:t>
      </w:r>
      <w:r w:rsidR="00B305C6" w:rsidRPr="00B305C6">
        <w:rPr>
          <w:rFonts w:ascii="Calibri" w:eastAsia="Times New Roman" w:hAnsi="Calibri" w:cs="Helvetica"/>
        </w:rPr>
        <w:t xml:space="preserve"> </w:t>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B305C6" w:rsidRPr="00D05895">
        <w:rPr>
          <w:rFonts w:ascii="Calibri" w:eastAsia="Times New Roman" w:hAnsi="Calibri" w:cs="Helvetica"/>
        </w:rPr>
        <w:t>Center for Economic Education</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Gemma Kotula, Director</w:t>
      </w:r>
      <w:r w:rsidR="00DC25C9" w:rsidRPr="00DC25C9">
        <w:rPr>
          <w:rFonts w:ascii="Calibri" w:eastAsia="Times New Roman" w:hAnsi="Calibri" w:cs="Helvetica"/>
        </w:rPr>
        <w:t xml:space="preserve"> </w:t>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sidRPr="00D05895">
        <w:rPr>
          <w:rFonts w:ascii="Calibri" w:eastAsia="Times New Roman" w:hAnsi="Calibri" w:cs="Helvetica"/>
        </w:rPr>
        <w:t>Margaret Ray,</w:t>
      </w:r>
      <w:r w:rsidR="00405A83">
        <w:rPr>
          <w:rFonts w:ascii="Calibri" w:eastAsia="Times New Roman" w:hAnsi="Calibri" w:cs="Helvetica"/>
        </w:rPr>
        <w:t xml:space="preserve"> Ph.D.,</w:t>
      </w:r>
      <w:r w:rsidR="00DC25C9" w:rsidRPr="00D05895">
        <w:rPr>
          <w:rFonts w:ascii="Calibri" w:eastAsia="Times New Roman" w:hAnsi="Calibri" w:cs="Helvetica"/>
        </w:rPr>
        <w:t xml:space="preserve"> Director</w:t>
      </w:r>
    </w:p>
    <w:p w:rsidR="00D05895" w:rsidRPr="00D05895" w:rsidRDefault="00160254" w:rsidP="00D05895">
      <w:pPr>
        <w:autoSpaceDE w:val="0"/>
        <w:autoSpaceDN w:val="0"/>
        <w:adjustRightInd w:val="0"/>
        <w:spacing w:after="0" w:line="240" w:lineRule="auto"/>
        <w:ind w:left="-270" w:right="-432"/>
        <w:rPr>
          <w:rFonts w:ascii="Calibri" w:eastAsia="Times New Roman" w:hAnsi="Calibri" w:cs="Helvetica"/>
        </w:rPr>
      </w:pPr>
      <w:r w:rsidRPr="005C56D0">
        <w:rPr>
          <w:rFonts w:ascii="Calibri" w:eastAsia="Times New Roman" w:hAnsi="Calibri" w:cs="Helvetica"/>
        </w:rPr>
        <w:t>One Avenue of the Arts / LUTR225</w:t>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493384" w:rsidRPr="005C56D0">
        <w:rPr>
          <w:rFonts w:ascii="Calibri" w:eastAsia="Times New Roman" w:hAnsi="Calibri" w:cs="Helvetica"/>
        </w:rPr>
        <w:t>Department of Economics</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Newport News, VA 23606-2988</w:t>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bookmarkStart w:id="0" w:name="_GoBack"/>
      <w:bookmarkEnd w:id="0"/>
      <w:r w:rsidR="00405A83">
        <w:rPr>
          <w:rFonts w:ascii="Calibri" w:eastAsia="Times New Roman" w:hAnsi="Calibri" w:cs="Helvetica"/>
        </w:rPr>
        <w:t>1301 College Avenue</w:t>
      </w:r>
    </w:p>
    <w:p w:rsidR="00DC25C9" w:rsidRPr="00D05895" w:rsidRDefault="00D05895" w:rsidP="00DC25C9">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lang w:val="es-ES"/>
        </w:rPr>
        <w:t xml:space="preserve">757.594.7404 </w:t>
      </w:r>
      <w:hyperlink r:id="rId7" w:history="1">
        <w:r w:rsidR="00DC25C9" w:rsidRPr="00DC25C9">
          <w:rPr>
            <w:rStyle w:val="Hyperlink"/>
            <w:rFonts w:ascii="Calibri" w:eastAsia="Times New Roman" w:hAnsi="Calibri" w:cs="Helvetica"/>
            <w:color w:val="auto"/>
            <w:lang w:val="es-ES"/>
          </w:rPr>
          <w:t>econedu@cnu.edu</w:t>
        </w:r>
      </w:hyperlink>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Pr>
          <w:rFonts w:ascii="Calibri" w:eastAsia="Times New Roman" w:hAnsi="Calibri" w:cs="Helvetica"/>
        </w:rPr>
        <w:tab/>
      </w:r>
      <w:r w:rsidR="00DC25C9" w:rsidRPr="00D05895">
        <w:rPr>
          <w:rFonts w:ascii="Calibri" w:eastAsia="Times New Roman" w:hAnsi="Calibri" w:cs="Helvetica"/>
        </w:rPr>
        <w:t>Fredericksburg, VA 22401</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Pr>
          <w:rFonts w:ascii="Calibri" w:eastAsia="Times New Roman" w:hAnsi="Calibri" w:cs="Helvetica"/>
          <w:lang w:val="es-ES"/>
        </w:rPr>
        <w:tab/>
      </w:r>
      <w:r w:rsidR="00DC25C9" w:rsidRPr="00D05895">
        <w:rPr>
          <w:rFonts w:ascii="Calibri" w:eastAsia="Times New Roman" w:hAnsi="Calibri" w:cs="Helvetica"/>
          <w:lang w:val="es-ES"/>
        </w:rPr>
        <w:t xml:space="preserve">540.654.1485 </w:t>
      </w:r>
      <w:hyperlink r:id="rId8" w:history="1">
        <w:r w:rsidR="00DC25C9" w:rsidRPr="00D05895">
          <w:rPr>
            <w:rFonts w:ascii="Calibri" w:eastAsia="Times New Roman" w:hAnsi="Calibri" w:cs="Helvetica"/>
            <w:u w:val="single"/>
            <w:lang w:val="es-ES"/>
          </w:rPr>
          <w:t>mray@umw.edu</w:t>
        </w:r>
      </w:hyperlink>
      <w:r w:rsidRPr="00D05895">
        <w:rPr>
          <w:rFonts w:ascii="Calibri" w:eastAsia="Times New Roman" w:hAnsi="Calibri" w:cs="Helvetica"/>
          <w:lang w:val="es-ES"/>
        </w:rPr>
        <w:tab/>
      </w:r>
      <w:r w:rsidRPr="00D05895">
        <w:rPr>
          <w:rFonts w:ascii="Calibri" w:eastAsia="Times New Roman" w:hAnsi="Calibri" w:cs="Helvetica"/>
          <w:lang w:val="es-ES"/>
        </w:rPr>
        <w:tab/>
      </w:r>
      <w:r w:rsidRPr="00D05895">
        <w:rPr>
          <w:rFonts w:ascii="Calibri" w:eastAsia="Times New Roman" w:hAnsi="Calibri" w:cs="Helvetica"/>
          <w:lang w:val="es-ES"/>
        </w:rPr>
        <w:tab/>
      </w:r>
      <w:r w:rsidRPr="00D05895">
        <w:rPr>
          <w:rFonts w:ascii="Calibri" w:eastAsia="Times New Roman" w:hAnsi="Calibri" w:cs="Helvetica"/>
          <w:lang w:val="es-ES"/>
        </w:rPr>
        <w:tab/>
      </w:r>
    </w:p>
    <w:p w:rsidR="008C05DB" w:rsidRDefault="008C05DB" w:rsidP="00D05895">
      <w:pPr>
        <w:autoSpaceDE w:val="0"/>
        <w:autoSpaceDN w:val="0"/>
        <w:adjustRightInd w:val="0"/>
        <w:spacing w:after="0" w:line="240" w:lineRule="auto"/>
        <w:ind w:left="-270" w:right="-432"/>
        <w:rPr>
          <w:rFonts w:ascii="Calibri" w:eastAsia="Times New Roman" w:hAnsi="Calibri" w:cs="Helvetica-Bold"/>
          <w:b/>
          <w:bCs/>
        </w:rPr>
      </w:pP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Bold"/>
          <w:b/>
          <w:bCs/>
        </w:rPr>
        <w:t>George Mason University</w:t>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00DC25C9" w:rsidRPr="00D05895">
        <w:rPr>
          <w:rFonts w:ascii="Calibri" w:eastAsia="Times New Roman" w:hAnsi="Calibri" w:cs="Helvetica-Bold"/>
          <w:b/>
          <w:bCs/>
        </w:rPr>
        <w:t>University of Virginia’s College at Wise</w:t>
      </w:r>
    </w:p>
    <w:p w:rsidR="00D05895" w:rsidRPr="00613D03" w:rsidRDefault="00D05895" w:rsidP="00D05895">
      <w:pPr>
        <w:autoSpaceDE w:val="0"/>
        <w:autoSpaceDN w:val="0"/>
        <w:adjustRightInd w:val="0"/>
        <w:spacing w:after="0" w:line="240" w:lineRule="auto"/>
        <w:ind w:left="-270" w:right="-432"/>
        <w:rPr>
          <w:rFonts w:asciiTheme="minorHAnsi" w:eastAsia="Times New Roman" w:hAnsiTheme="minorHAnsi" w:cs="Helvetica"/>
        </w:rPr>
      </w:pPr>
      <w:r w:rsidRPr="00613D03">
        <w:rPr>
          <w:rFonts w:asciiTheme="minorHAnsi" w:eastAsia="Times New Roman" w:hAnsiTheme="minorHAnsi" w:cs="Helvetica"/>
        </w:rPr>
        <w:t>Center for Economic Education</w:t>
      </w:r>
      <w:r w:rsidRPr="00613D03">
        <w:rPr>
          <w:rFonts w:asciiTheme="minorHAnsi" w:eastAsia="Times New Roman" w:hAnsiTheme="minorHAnsi" w:cs="Helvetica"/>
        </w:rPr>
        <w:tab/>
      </w:r>
      <w:r w:rsidRPr="00613D03">
        <w:rPr>
          <w:rFonts w:asciiTheme="minorHAnsi" w:eastAsia="Times New Roman" w:hAnsiTheme="minorHAnsi" w:cs="Helvetica"/>
        </w:rPr>
        <w:tab/>
      </w:r>
      <w:r w:rsidRPr="00613D03">
        <w:rPr>
          <w:rFonts w:asciiTheme="minorHAnsi" w:eastAsia="Times New Roman" w:hAnsiTheme="minorHAnsi" w:cs="Helvetica"/>
        </w:rPr>
        <w:tab/>
      </w:r>
      <w:r w:rsidRPr="00613D03">
        <w:rPr>
          <w:rFonts w:asciiTheme="minorHAnsi" w:eastAsia="Times New Roman" w:hAnsiTheme="minorHAnsi" w:cs="Helvetica"/>
        </w:rPr>
        <w:tab/>
        <w:t>Center for Economic Education</w:t>
      </w:r>
    </w:p>
    <w:p w:rsidR="00405A83" w:rsidRPr="00613D03" w:rsidRDefault="00FC44FD" w:rsidP="00D05895">
      <w:pPr>
        <w:autoSpaceDE w:val="0"/>
        <w:autoSpaceDN w:val="0"/>
        <w:adjustRightInd w:val="0"/>
        <w:spacing w:after="0" w:line="240" w:lineRule="auto"/>
        <w:ind w:left="-270" w:right="-432"/>
        <w:rPr>
          <w:rFonts w:asciiTheme="minorHAnsi" w:eastAsia="Times New Roman" w:hAnsiTheme="minorHAnsi" w:cs="Helvetica"/>
        </w:rPr>
      </w:pPr>
      <w:r w:rsidRPr="00613D03">
        <w:rPr>
          <w:rFonts w:asciiTheme="minorHAnsi" w:eastAsia="Times New Roman" w:hAnsiTheme="minorHAnsi" w:cs="Helvetica"/>
        </w:rPr>
        <w:t>O. Kate Scott</w:t>
      </w:r>
      <w:r w:rsidR="00124B0A" w:rsidRPr="00613D03">
        <w:rPr>
          <w:rFonts w:asciiTheme="minorHAnsi" w:eastAsia="Times New Roman" w:hAnsiTheme="minorHAnsi" w:cs="Helvetica"/>
        </w:rPr>
        <w:t xml:space="preserve">, </w:t>
      </w:r>
      <w:r w:rsidRPr="00613D03">
        <w:rPr>
          <w:rFonts w:asciiTheme="minorHAnsi" w:eastAsia="Times New Roman" w:hAnsiTheme="minorHAnsi" w:cs="Helvetica"/>
        </w:rPr>
        <w:t>Associate</w:t>
      </w:r>
      <w:r w:rsidR="00124B0A" w:rsidRPr="00613D03">
        <w:rPr>
          <w:rFonts w:asciiTheme="minorHAnsi" w:eastAsia="Times New Roman" w:hAnsiTheme="minorHAnsi" w:cs="Helvetica"/>
        </w:rPr>
        <w:t xml:space="preserve"> Director</w:t>
      </w:r>
      <w:r w:rsidRPr="00613D03">
        <w:rPr>
          <w:rFonts w:asciiTheme="minorHAnsi" w:eastAsia="Times New Roman" w:hAnsiTheme="minorHAnsi" w:cs="Helvetica"/>
        </w:rPr>
        <w:tab/>
      </w:r>
      <w:r w:rsidRPr="00613D03">
        <w:rPr>
          <w:rFonts w:asciiTheme="minorHAnsi" w:eastAsia="Times New Roman" w:hAnsiTheme="minorHAnsi" w:cs="Helvetica"/>
        </w:rPr>
        <w:tab/>
      </w:r>
      <w:r w:rsidR="00D05895" w:rsidRPr="00613D03">
        <w:rPr>
          <w:rFonts w:asciiTheme="minorHAnsi" w:eastAsia="Times New Roman" w:hAnsiTheme="minorHAnsi" w:cs="Helvetica"/>
        </w:rPr>
        <w:tab/>
      </w:r>
      <w:r w:rsidR="00D05895" w:rsidRPr="00613D03">
        <w:rPr>
          <w:rFonts w:asciiTheme="minorHAnsi" w:eastAsia="Times New Roman" w:hAnsiTheme="minorHAnsi" w:cs="Helvetica"/>
        </w:rPr>
        <w:tab/>
      </w:r>
      <w:r w:rsidR="00D7798B" w:rsidRPr="00613D03">
        <w:rPr>
          <w:rFonts w:asciiTheme="minorHAnsi" w:eastAsia="Times New Roman" w:hAnsiTheme="minorHAnsi" w:cs="Helvetica"/>
        </w:rPr>
        <w:t>Zafar D. Khan</w:t>
      </w:r>
      <w:r w:rsidR="00405A83" w:rsidRPr="00613D03">
        <w:rPr>
          <w:rFonts w:asciiTheme="minorHAnsi" w:eastAsia="Times New Roman" w:hAnsiTheme="minorHAnsi" w:cs="Helvetica"/>
        </w:rPr>
        <w:t xml:space="preserve">, Ph.D., </w:t>
      </w:r>
      <w:r w:rsidR="00F51A91" w:rsidRPr="00613D03">
        <w:rPr>
          <w:rFonts w:asciiTheme="minorHAnsi" w:eastAsia="Times New Roman" w:hAnsiTheme="minorHAnsi" w:cs="Helvetica"/>
        </w:rPr>
        <w:t>Director</w:t>
      </w:r>
    </w:p>
    <w:p w:rsidR="00405A83" w:rsidRPr="00613D03" w:rsidRDefault="00613D03" w:rsidP="00D05895">
      <w:pPr>
        <w:autoSpaceDE w:val="0"/>
        <w:autoSpaceDN w:val="0"/>
        <w:adjustRightInd w:val="0"/>
        <w:spacing w:after="0" w:line="240" w:lineRule="auto"/>
        <w:ind w:left="-270" w:right="-432"/>
        <w:rPr>
          <w:rFonts w:asciiTheme="minorHAnsi" w:eastAsia="Times New Roman" w:hAnsiTheme="minorHAnsi" w:cs="Helvetica"/>
        </w:rPr>
      </w:pPr>
      <w:r w:rsidRPr="00613D03">
        <w:rPr>
          <w:rFonts w:asciiTheme="minorHAnsi" w:hAnsiTheme="minorHAnsi" w:cs="Mangal"/>
          <w:shd w:val="clear" w:color="auto" w:fill="FFFFFF"/>
        </w:rPr>
        <w:t>Buchanan Hall</w:t>
      </w:r>
      <w:r>
        <w:rPr>
          <w:rFonts w:asciiTheme="minorHAnsi" w:hAnsiTheme="minorHAnsi" w:cs="Mangal"/>
          <w:shd w:val="clear" w:color="auto" w:fill="FFFFFF"/>
        </w:rPr>
        <w:tab/>
      </w:r>
      <w:r>
        <w:rPr>
          <w:rFonts w:asciiTheme="minorHAnsi" w:hAnsiTheme="minorHAnsi" w:cs="Mangal"/>
          <w:shd w:val="clear" w:color="auto" w:fill="FFFFFF"/>
        </w:rPr>
        <w:tab/>
      </w:r>
      <w:r>
        <w:rPr>
          <w:rFonts w:asciiTheme="minorHAnsi" w:hAnsiTheme="minorHAnsi" w:cs="Mangal"/>
          <w:shd w:val="clear" w:color="auto" w:fill="FFFFFF"/>
        </w:rPr>
        <w:tab/>
      </w:r>
      <w:r>
        <w:rPr>
          <w:rFonts w:asciiTheme="minorHAnsi" w:hAnsiTheme="minorHAnsi" w:cs="Mangal"/>
          <w:shd w:val="clear" w:color="auto" w:fill="FFFFFF"/>
        </w:rPr>
        <w:tab/>
      </w:r>
      <w:r>
        <w:rPr>
          <w:rFonts w:asciiTheme="minorHAnsi" w:hAnsiTheme="minorHAnsi" w:cs="Mangal"/>
          <w:shd w:val="clear" w:color="auto" w:fill="FFFFFF"/>
        </w:rPr>
        <w:tab/>
      </w:r>
      <w:r>
        <w:rPr>
          <w:rFonts w:asciiTheme="minorHAnsi" w:hAnsiTheme="minorHAnsi" w:cs="Mangal"/>
          <w:shd w:val="clear" w:color="auto" w:fill="FFFFFF"/>
        </w:rPr>
        <w:tab/>
      </w:r>
      <w:proofErr w:type="spellStart"/>
      <w:r>
        <w:rPr>
          <w:rFonts w:asciiTheme="minorHAnsi" w:hAnsiTheme="minorHAnsi" w:cs="Mangal"/>
          <w:shd w:val="clear" w:color="auto" w:fill="FFFFFF"/>
        </w:rPr>
        <w:t>Smiddy</w:t>
      </w:r>
      <w:proofErr w:type="spellEnd"/>
      <w:r>
        <w:rPr>
          <w:rFonts w:asciiTheme="minorHAnsi" w:hAnsiTheme="minorHAnsi" w:cs="Mangal"/>
          <w:shd w:val="clear" w:color="auto" w:fill="FFFFFF"/>
        </w:rPr>
        <w:t xml:space="preserve"> #238</w:t>
      </w:r>
    </w:p>
    <w:p w:rsidR="00405A83" w:rsidRPr="00613D03" w:rsidRDefault="00405A83" w:rsidP="00D05895">
      <w:pPr>
        <w:autoSpaceDE w:val="0"/>
        <w:autoSpaceDN w:val="0"/>
        <w:adjustRightInd w:val="0"/>
        <w:spacing w:after="0" w:line="240" w:lineRule="auto"/>
        <w:ind w:left="-270" w:right="-432"/>
        <w:rPr>
          <w:rFonts w:asciiTheme="minorHAnsi" w:hAnsiTheme="minorHAnsi" w:cs="Helvetica"/>
          <w:shd w:val="clear" w:color="auto" w:fill="FFFFFF"/>
        </w:rPr>
      </w:pPr>
      <w:r w:rsidRPr="00613D03">
        <w:rPr>
          <w:rFonts w:asciiTheme="minorHAnsi" w:hAnsiTheme="minorHAnsi" w:cs="Helvetica"/>
          <w:shd w:val="clear" w:color="auto" w:fill="FFFFFF"/>
        </w:rPr>
        <w:t>4400 University Drive, MS 3G4</w:t>
      </w:r>
      <w:r w:rsidR="00613D03">
        <w:rPr>
          <w:rFonts w:asciiTheme="minorHAnsi" w:hAnsiTheme="minorHAnsi" w:cs="Helvetica"/>
          <w:shd w:val="clear" w:color="auto" w:fill="FFFFFF"/>
        </w:rPr>
        <w:tab/>
      </w:r>
      <w:r w:rsidR="00613D03">
        <w:rPr>
          <w:rFonts w:asciiTheme="minorHAnsi" w:hAnsiTheme="minorHAnsi" w:cs="Helvetica"/>
          <w:shd w:val="clear" w:color="auto" w:fill="FFFFFF"/>
        </w:rPr>
        <w:tab/>
      </w:r>
      <w:r w:rsidR="00613D03">
        <w:rPr>
          <w:rFonts w:asciiTheme="minorHAnsi" w:hAnsiTheme="minorHAnsi" w:cs="Helvetica"/>
          <w:shd w:val="clear" w:color="auto" w:fill="FFFFFF"/>
        </w:rPr>
        <w:tab/>
      </w:r>
      <w:r w:rsidR="00613D03">
        <w:rPr>
          <w:rFonts w:asciiTheme="minorHAnsi" w:hAnsiTheme="minorHAnsi" w:cs="Helvetica"/>
          <w:shd w:val="clear" w:color="auto" w:fill="FFFFFF"/>
        </w:rPr>
        <w:tab/>
      </w:r>
      <w:r w:rsidR="00613D03">
        <w:rPr>
          <w:rFonts w:asciiTheme="minorHAnsi" w:hAnsiTheme="minorHAnsi" w:cs="Mangal"/>
          <w:shd w:val="clear" w:color="auto" w:fill="FFFFFF"/>
        </w:rPr>
        <w:t>One College Avenue</w:t>
      </w:r>
    </w:p>
    <w:p w:rsidR="00D05895" w:rsidRPr="00613D03" w:rsidRDefault="00405A83" w:rsidP="00D05895">
      <w:pPr>
        <w:autoSpaceDE w:val="0"/>
        <w:autoSpaceDN w:val="0"/>
        <w:adjustRightInd w:val="0"/>
        <w:spacing w:after="0" w:line="240" w:lineRule="auto"/>
        <w:ind w:left="-270" w:right="-432"/>
        <w:rPr>
          <w:rFonts w:asciiTheme="minorHAnsi" w:eastAsia="Times New Roman" w:hAnsiTheme="minorHAnsi" w:cs="Helvetica"/>
        </w:rPr>
      </w:pPr>
      <w:r w:rsidRPr="00613D03">
        <w:rPr>
          <w:rFonts w:asciiTheme="minorHAnsi" w:hAnsiTheme="minorHAnsi" w:cs="Helvetica"/>
          <w:shd w:val="clear" w:color="auto" w:fill="FFFFFF"/>
        </w:rPr>
        <w:t>Fairfax, VA</w:t>
      </w:r>
      <w:r w:rsidR="00F51A91" w:rsidRPr="00613D03">
        <w:rPr>
          <w:rFonts w:asciiTheme="minorHAnsi" w:eastAsia="Times New Roman" w:hAnsiTheme="minorHAnsi" w:cs="Helvetica"/>
        </w:rPr>
        <w:t xml:space="preserve"> </w:t>
      </w:r>
      <w:r w:rsidR="00613D03">
        <w:rPr>
          <w:rFonts w:asciiTheme="minorHAnsi" w:eastAsia="Times New Roman" w:hAnsiTheme="minorHAnsi" w:cs="Helvetica"/>
        </w:rPr>
        <w:t>22030</w:t>
      </w:r>
      <w:r w:rsidR="00613D03">
        <w:rPr>
          <w:rFonts w:asciiTheme="minorHAnsi" w:eastAsia="Times New Roman" w:hAnsiTheme="minorHAnsi" w:cs="Helvetica"/>
        </w:rPr>
        <w:tab/>
      </w:r>
      <w:r w:rsidR="00613D03">
        <w:rPr>
          <w:rFonts w:asciiTheme="minorHAnsi" w:eastAsia="Times New Roman" w:hAnsiTheme="minorHAnsi" w:cs="Helvetica"/>
        </w:rPr>
        <w:tab/>
      </w:r>
      <w:r w:rsidR="00613D03">
        <w:rPr>
          <w:rFonts w:asciiTheme="minorHAnsi" w:eastAsia="Times New Roman" w:hAnsiTheme="minorHAnsi" w:cs="Helvetica"/>
        </w:rPr>
        <w:tab/>
      </w:r>
      <w:r w:rsidR="00613D03">
        <w:rPr>
          <w:rFonts w:asciiTheme="minorHAnsi" w:eastAsia="Times New Roman" w:hAnsiTheme="minorHAnsi" w:cs="Helvetica"/>
        </w:rPr>
        <w:tab/>
      </w:r>
      <w:r w:rsidR="00613D03">
        <w:rPr>
          <w:rFonts w:asciiTheme="minorHAnsi" w:eastAsia="Times New Roman" w:hAnsiTheme="minorHAnsi" w:cs="Helvetica"/>
        </w:rPr>
        <w:tab/>
      </w:r>
      <w:r w:rsidR="00613D03">
        <w:rPr>
          <w:rFonts w:asciiTheme="minorHAnsi" w:eastAsia="Times New Roman" w:hAnsiTheme="minorHAnsi" w:cs="Helvetica"/>
        </w:rPr>
        <w:tab/>
        <w:t>Wise, VA 24293</w:t>
      </w:r>
    </w:p>
    <w:p w:rsidR="00613D03" w:rsidRDefault="00FC44FD" w:rsidP="00F468B1">
      <w:pPr>
        <w:autoSpaceDE w:val="0"/>
        <w:autoSpaceDN w:val="0"/>
        <w:adjustRightInd w:val="0"/>
        <w:spacing w:after="0" w:line="240" w:lineRule="auto"/>
        <w:ind w:left="-270" w:right="-432"/>
        <w:rPr>
          <w:rFonts w:ascii="Calibri" w:eastAsia="Times New Roman" w:hAnsi="Calibri" w:cs="Helvetica"/>
        </w:rPr>
      </w:pPr>
      <w:r w:rsidRPr="00613D03">
        <w:rPr>
          <w:rFonts w:asciiTheme="minorHAnsi" w:eastAsia="Times New Roman" w:hAnsiTheme="minorHAnsi" w:cs="Helvetica"/>
        </w:rPr>
        <w:t>703.993.4359</w:t>
      </w:r>
      <w:r w:rsidR="00F468B1" w:rsidRPr="00613D03">
        <w:rPr>
          <w:rFonts w:asciiTheme="minorHAnsi" w:eastAsia="Times New Roman" w:hAnsiTheme="minorHAnsi" w:cs="Helvetica"/>
        </w:rPr>
        <w:t xml:space="preserve">  </w:t>
      </w:r>
      <w:hyperlink r:id="rId9" w:history="1">
        <w:r w:rsidR="00F468B1" w:rsidRPr="00613D03">
          <w:rPr>
            <w:rStyle w:val="Hyperlink"/>
            <w:rFonts w:asciiTheme="minorHAnsi" w:eastAsia="Times New Roman" w:hAnsiTheme="minorHAnsi" w:cs="Helvetica"/>
          </w:rPr>
          <w:t>oscott2@gmu.edu</w:t>
        </w:r>
      </w:hyperlink>
      <w:r w:rsidR="00F468B1">
        <w:rPr>
          <w:rFonts w:ascii="Calibri" w:eastAsia="Times New Roman" w:hAnsi="Calibri" w:cs="Helvetica"/>
        </w:rPr>
        <w:tab/>
      </w:r>
      <w:r w:rsidR="00F468B1">
        <w:rPr>
          <w:rFonts w:ascii="Calibri" w:eastAsia="Times New Roman" w:hAnsi="Calibri" w:cs="Helvetica"/>
        </w:rPr>
        <w:tab/>
      </w:r>
      <w:r w:rsidR="00F468B1">
        <w:rPr>
          <w:rFonts w:ascii="Calibri" w:eastAsia="Times New Roman" w:hAnsi="Calibri" w:cs="Helvetica"/>
        </w:rPr>
        <w:tab/>
      </w:r>
      <w:r w:rsidR="00F468B1">
        <w:rPr>
          <w:rFonts w:ascii="Calibri" w:eastAsia="Times New Roman" w:hAnsi="Calibri" w:cs="Helvetica"/>
        </w:rPr>
        <w:tab/>
      </w:r>
      <w:r w:rsidR="00613D03">
        <w:rPr>
          <w:rFonts w:ascii="Calibri" w:eastAsia="Times New Roman" w:hAnsi="Calibri" w:cs="Helvetica"/>
        </w:rPr>
        <w:t xml:space="preserve">276.328.0119  </w:t>
      </w:r>
      <w:hyperlink r:id="rId10" w:history="1">
        <w:r w:rsidR="00613D03" w:rsidRPr="007C0AA7">
          <w:rPr>
            <w:rStyle w:val="Hyperlink"/>
            <w:rFonts w:ascii="Calibri" w:eastAsia="Times New Roman" w:hAnsi="Calibri" w:cs="Helvetica"/>
          </w:rPr>
          <w:t>zdk5s@uvawise.edu</w:t>
        </w:r>
      </w:hyperlink>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005201AD">
        <w:rPr>
          <w:rFonts w:ascii="Calibri" w:eastAsia="Times New Roman" w:hAnsi="Calibri" w:cs="Helvetica"/>
        </w:rPr>
        <w:tab/>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Bold"/>
          <w:b/>
          <w:bCs/>
        </w:rPr>
        <w:t>James Madison University</w:t>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008C05DB" w:rsidRPr="00D05895">
        <w:rPr>
          <w:rFonts w:ascii="Calibri" w:eastAsia="Times New Roman" w:hAnsi="Calibri" w:cs="Helvetica-Bold"/>
          <w:b/>
          <w:bCs/>
        </w:rPr>
        <w:t>Virginia Commonwealth University</w:t>
      </w:r>
      <w:r w:rsidR="008C05DB">
        <w:rPr>
          <w:rFonts w:ascii="Calibri" w:eastAsia="Times New Roman" w:hAnsi="Calibri" w:cs="Helvetica-Bold"/>
          <w:b/>
          <w:bCs/>
        </w:rPr>
        <w:t xml:space="preserve"> </w:t>
      </w:r>
      <w:r w:rsidR="00613D03" w:rsidRPr="00D05895">
        <w:rPr>
          <w:rFonts w:ascii="Calibri" w:eastAsia="Times New Roman" w:hAnsi="Calibri" w:cs="Helvetica-Bold"/>
          <w:b/>
          <w:bCs/>
        </w:rPr>
        <w:t xml:space="preserve"> </w:t>
      </w:r>
    </w:p>
    <w:p w:rsidR="00D05895" w:rsidRPr="00D05895" w:rsidRDefault="00D05895"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Center for Economic Education</w:t>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t>Center for Economic Education</w:t>
      </w:r>
    </w:p>
    <w:p w:rsidR="00EA6CB2" w:rsidRDefault="00F468B1" w:rsidP="00D05895">
      <w:pPr>
        <w:autoSpaceDE w:val="0"/>
        <w:autoSpaceDN w:val="0"/>
        <w:adjustRightInd w:val="0"/>
        <w:spacing w:after="0" w:line="240" w:lineRule="auto"/>
        <w:ind w:left="-270" w:right="-432"/>
        <w:rPr>
          <w:rFonts w:ascii="Calibri" w:eastAsia="Times New Roman" w:hAnsi="Calibri" w:cs="Helvetica"/>
        </w:rPr>
      </w:pPr>
      <w:r>
        <w:rPr>
          <w:rFonts w:ascii="Calibri" w:eastAsia="Times New Roman" w:hAnsi="Calibri" w:cs="Helvetica"/>
        </w:rPr>
        <w:t xml:space="preserve">John </w:t>
      </w:r>
      <w:proofErr w:type="spellStart"/>
      <w:r>
        <w:rPr>
          <w:rFonts w:ascii="Calibri" w:eastAsia="Times New Roman" w:hAnsi="Calibri" w:cs="Helvetica"/>
        </w:rPr>
        <w:t>Kruggel</w:t>
      </w:r>
      <w:proofErr w:type="spellEnd"/>
      <w:r w:rsidR="00B91FF5">
        <w:rPr>
          <w:rFonts w:ascii="Calibri" w:eastAsia="Times New Roman" w:hAnsi="Calibri" w:cs="Helvetica"/>
        </w:rPr>
        <w:t>, Associate Directo</w:t>
      </w:r>
      <w:r w:rsidR="00B91FF5" w:rsidRPr="005C56D0">
        <w:rPr>
          <w:rFonts w:ascii="Calibri" w:eastAsia="Times New Roman" w:hAnsi="Calibri" w:cs="Helvetica"/>
        </w:rPr>
        <w:t xml:space="preserve">r </w:t>
      </w:r>
      <w:r w:rsidR="00613D03">
        <w:rPr>
          <w:rFonts w:ascii="Calibri" w:eastAsia="Times New Roman" w:hAnsi="Calibri" w:cs="Helvetica"/>
        </w:rPr>
        <w:t>of</w:t>
      </w:r>
      <w:r w:rsidR="00FB78F3">
        <w:rPr>
          <w:rFonts w:ascii="Calibri" w:eastAsia="Times New Roman" w:hAnsi="Calibri" w:cs="Helvetica"/>
        </w:rPr>
        <w:t xml:space="preserve"> Program</w:t>
      </w:r>
      <w:r w:rsidR="00D05895" w:rsidRPr="00D05895">
        <w:rPr>
          <w:rFonts w:ascii="Calibri" w:eastAsia="Times New Roman" w:hAnsi="Calibri" w:cs="Helvetica"/>
        </w:rPr>
        <w:tab/>
      </w:r>
      <w:r w:rsidR="00D05895">
        <w:rPr>
          <w:rFonts w:ascii="Calibri" w:eastAsia="Times New Roman" w:hAnsi="Calibri" w:cs="Helvetica"/>
        </w:rPr>
        <w:tab/>
      </w:r>
      <w:r w:rsidR="00613D03" w:rsidRPr="00D05895">
        <w:rPr>
          <w:rFonts w:ascii="Calibri" w:eastAsia="Times New Roman" w:hAnsi="Calibri" w:cs="Helvetica"/>
        </w:rPr>
        <w:t xml:space="preserve"> </w:t>
      </w:r>
      <w:r w:rsidR="008C05DB" w:rsidRPr="00D05895">
        <w:rPr>
          <w:rFonts w:ascii="Calibri" w:eastAsia="Times New Roman" w:hAnsi="Calibri" w:cs="Helvetica"/>
        </w:rPr>
        <w:t>S</w:t>
      </w:r>
      <w:r w:rsidR="008C05DB">
        <w:rPr>
          <w:rFonts w:ascii="Calibri" w:eastAsia="Times New Roman" w:hAnsi="Calibri" w:cs="Helvetica"/>
        </w:rPr>
        <w:t>tephen Day</w:t>
      </w:r>
      <w:r w:rsidR="008C05DB" w:rsidRPr="00D05895">
        <w:rPr>
          <w:rFonts w:ascii="Calibri" w:eastAsia="Times New Roman" w:hAnsi="Calibri" w:cs="Helvetica"/>
        </w:rPr>
        <w:t xml:space="preserve">, </w:t>
      </w:r>
      <w:proofErr w:type="spellStart"/>
      <w:proofErr w:type="gramStart"/>
      <w:r w:rsidR="008C05DB">
        <w:rPr>
          <w:rFonts w:ascii="Calibri" w:eastAsia="Times New Roman" w:hAnsi="Calibri" w:cs="Helvetica"/>
        </w:rPr>
        <w:t>Ph.D.,</w:t>
      </w:r>
      <w:r w:rsidR="008C05DB" w:rsidRPr="00D05895">
        <w:rPr>
          <w:rFonts w:ascii="Calibri" w:eastAsia="Times New Roman" w:hAnsi="Calibri" w:cs="Helvetica"/>
        </w:rPr>
        <w:t>Director</w:t>
      </w:r>
      <w:proofErr w:type="spellEnd"/>
      <w:proofErr w:type="gramEnd"/>
    </w:p>
    <w:p w:rsidR="00EA6CB2" w:rsidRDefault="00F468B1" w:rsidP="00D05895">
      <w:pPr>
        <w:autoSpaceDE w:val="0"/>
        <w:autoSpaceDN w:val="0"/>
        <w:adjustRightInd w:val="0"/>
        <w:spacing w:after="0" w:line="240" w:lineRule="auto"/>
        <w:ind w:left="-270" w:right="-432"/>
        <w:rPr>
          <w:rFonts w:ascii="Calibri" w:eastAsia="Times New Roman" w:hAnsi="Calibri" w:cs="Helvetica"/>
        </w:rPr>
      </w:pPr>
      <w:r>
        <w:rPr>
          <w:rFonts w:ascii="Calibri" w:eastAsia="Times New Roman" w:hAnsi="Calibri" w:cs="Helvetica"/>
        </w:rPr>
        <w:t>220 University Blvd., MSC 5503</w:t>
      </w:r>
      <w:r w:rsidR="00EA6CB2">
        <w:rPr>
          <w:rFonts w:ascii="Calibri" w:eastAsia="Times New Roman" w:hAnsi="Calibri" w:cs="Helvetica"/>
        </w:rPr>
        <w:tab/>
      </w:r>
      <w:r w:rsidR="00EA6CB2">
        <w:rPr>
          <w:rFonts w:ascii="Calibri" w:eastAsia="Times New Roman" w:hAnsi="Calibri" w:cs="Helvetica"/>
        </w:rPr>
        <w:tab/>
      </w:r>
      <w:r w:rsidR="00EA6CB2">
        <w:rPr>
          <w:rFonts w:ascii="Calibri" w:eastAsia="Times New Roman" w:hAnsi="Calibri" w:cs="Helvetica"/>
        </w:rPr>
        <w:tab/>
      </w:r>
      <w:r w:rsidR="00EA6CB2">
        <w:rPr>
          <w:rFonts w:ascii="Calibri" w:eastAsia="Times New Roman" w:hAnsi="Calibri" w:cs="Helvetica"/>
        </w:rPr>
        <w:tab/>
      </w:r>
      <w:r w:rsidR="00613D03" w:rsidRPr="00D05895">
        <w:rPr>
          <w:rFonts w:ascii="Calibri" w:eastAsia="Times New Roman" w:hAnsi="Calibri" w:cs="Helvetica"/>
        </w:rPr>
        <w:t xml:space="preserve"> </w:t>
      </w:r>
      <w:r w:rsidR="008C05DB" w:rsidRPr="00D05895">
        <w:rPr>
          <w:rFonts w:ascii="Calibri" w:eastAsia="Times New Roman" w:hAnsi="Calibri" w:cs="Helvetica"/>
        </w:rPr>
        <w:t>301 West Main Street, Box 844000</w:t>
      </w:r>
    </w:p>
    <w:p w:rsidR="00D05895" w:rsidRPr="00D05895" w:rsidRDefault="00F468B1" w:rsidP="00D05895">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Harrisonburg, VA 22807</w:t>
      </w:r>
      <w:r w:rsidR="00EA6CB2">
        <w:rPr>
          <w:rFonts w:ascii="Calibri" w:eastAsia="Times New Roman" w:hAnsi="Calibri" w:cs="Helvetica"/>
        </w:rPr>
        <w:tab/>
      </w:r>
      <w:r w:rsidR="00EA6CB2">
        <w:rPr>
          <w:rFonts w:ascii="Calibri" w:eastAsia="Times New Roman" w:hAnsi="Calibri" w:cs="Helvetica"/>
        </w:rPr>
        <w:tab/>
      </w:r>
      <w:r w:rsidR="00EA6CB2">
        <w:rPr>
          <w:rFonts w:ascii="Calibri" w:eastAsia="Times New Roman" w:hAnsi="Calibri" w:cs="Helvetica"/>
        </w:rPr>
        <w:tab/>
      </w:r>
      <w:r w:rsidR="00EA6CB2">
        <w:rPr>
          <w:rFonts w:ascii="Calibri" w:eastAsia="Times New Roman" w:hAnsi="Calibri" w:cs="Helvetica"/>
        </w:rPr>
        <w:tab/>
      </w:r>
      <w:r w:rsidR="00D7798B">
        <w:rPr>
          <w:rFonts w:ascii="Calibri" w:eastAsia="Times New Roman" w:hAnsi="Calibri" w:cs="Helvetica"/>
        </w:rPr>
        <w:tab/>
      </w:r>
      <w:r w:rsidR="00613D03">
        <w:rPr>
          <w:rFonts w:ascii="Calibri" w:eastAsia="Times New Roman" w:hAnsi="Calibri" w:cs="Helvetica"/>
        </w:rPr>
        <w:t xml:space="preserve"> </w:t>
      </w:r>
      <w:r w:rsidR="008C05DB" w:rsidRPr="00D05895">
        <w:rPr>
          <w:rFonts w:ascii="Calibri" w:eastAsia="Times New Roman" w:hAnsi="Calibri" w:cs="Helvetica"/>
        </w:rPr>
        <w:t>Richmond, VA 23284-4000</w:t>
      </w:r>
    </w:p>
    <w:p w:rsidR="00D05895" w:rsidRPr="00D05895" w:rsidRDefault="00D7798B" w:rsidP="00D7798B">
      <w:pPr>
        <w:autoSpaceDE w:val="0"/>
        <w:autoSpaceDN w:val="0"/>
        <w:adjustRightInd w:val="0"/>
        <w:spacing w:after="0" w:line="240" w:lineRule="auto"/>
        <w:ind w:left="-270" w:right="-432"/>
        <w:rPr>
          <w:rFonts w:ascii="Calibri" w:eastAsia="Times New Roman" w:hAnsi="Calibri" w:cs="Helvetica"/>
        </w:rPr>
      </w:pPr>
      <w:r w:rsidRPr="005C56D0">
        <w:rPr>
          <w:rFonts w:ascii="Calibri" w:eastAsia="Times New Roman" w:hAnsi="Calibri" w:cs="Helvetica"/>
        </w:rPr>
        <w:t>540.568.3248</w:t>
      </w:r>
      <w:r w:rsidRPr="00D05895">
        <w:rPr>
          <w:rFonts w:ascii="Calibri" w:eastAsia="Times New Roman" w:hAnsi="Calibri" w:cs="Helvetica"/>
        </w:rPr>
        <w:t xml:space="preserve"> </w:t>
      </w:r>
      <w:hyperlink r:id="rId11" w:history="1">
        <w:r w:rsidRPr="007C0AA7">
          <w:rPr>
            <w:rStyle w:val="Hyperlink"/>
            <w:rFonts w:ascii="Calibri" w:eastAsia="Times New Roman" w:hAnsi="Calibri" w:cs="Helvetica"/>
          </w:rPr>
          <w:t>kruggejb@jmu.edu</w:t>
        </w:r>
      </w:hyperlink>
      <w:r w:rsidR="00D05895" w:rsidRPr="00D05895">
        <w:rPr>
          <w:rFonts w:ascii="Calibri" w:eastAsia="Times New Roman" w:hAnsi="Calibri" w:cs="Helvetica"/>
        </w:rPr>
        <w:tab/>
      </w:r>
      <w:r w:rsidR="00EA6CB2">
        <w:rPr>
          <w:rFonts w:ascii="Calibri" w:eastAsia="Times New Roman" w:hAnsi="Calibri" w:cs="Helvetica"/>
        </w:rPr>
        <w:tab/>
      </w:r>
      <w:r w:rsidR="00EA6CB2">
        <w:rPr>
          <w:rFonts w:ascii="Calibri" w:eastAsia="Times New Roman" w:hAnsi="Calibri" w:cs="Helvetica"/>
        </w:rPr>
        <w:tab/>
      </w:r>
      <w:r w:rsidR="00EA6CB2">
        <w:rPr>
          <w:rFonts w:ascii="Calibri" w:eastAsia="Times New Roman" w:hAnsi="Calibri" w:cs="Helvetica"/>
        </w:rPr>
        <w:tab/>
      </w:r>
      <w:r w:rsidR="00613D03">
        <w:rPr>
          <w:rFonts w:ascii="Calibri" w:eastAsia="Times New Roman" w:hAnsi="Calibri" w:cs="Helvetica"/>
          <w:u w:val="single"/>
        </w:rPr>
        <w:t xml:space="preserve"> </w:t>
      </w:r>
      <w:r w:rsidR="008C05DB">
        <w:rPr>
          <w:rFonts w:ascii="Calibri" w:eastAsia="Times New Roman" w:hAnsi="Calibri" w:cs="Helvetica"/>
        </w:rPr>
        <w:t xml:space="preserve">804.828.1628 </w:t>
      </w:r>
      <w:hyperlink r:id="rId12" w:history="1">
        <w:r w:rsidR="008C05DB" w:rsidRPr="001138CC">
          <w:rPr>
            <w:rStyle w:val="Hyperlink"/>
            <w:rFonts w:ascii="Calibri" w:eastAsia="Times New Roman" w:hAnsi="Calibri" w:cs="Helvetica"/>
            <w:color w:val="auto"/>
          </w:rPr>
          <w:t>shday@vcu.edu</w:t>
        </w:r>
      </w:hyperlink>
    </w:p>
    <w:p w:rsidR="00D7798B" w:rsidRDefault="00D7798B" w:rsidP="00D05895">
      <w:pPr>
        <w:autoSpaceDE w:val="0"/>
        <w:autoSpaceDN w:val="0"/>
        <w:adjustRightInd w:val="0"/>
        <w:spacing w:after="0" w:line="240" w:lineRule="auto"/>
        <w:ind w:left="-270" w:right="-432"/>
        <w:rPr>
          <w:rFonts w:ascii="Calibri" w:eastAsia="Times New Roman" w:hAnsi="Calibri" w:cs="Helvetica"/>
        </w:rPr>
      </w:pPr>
    </w:p>
    <w:p w:rsidR="008C05DB" w:rsidRDefault="008C05DB" w:rsidP="008C05DB">
      <w:pPr>
        <w:autoSpaceDE w:val="0"/>
        <w:autoSpaceDN w:val="0"/>
        <w:adjustRightInd w:val="0"/>
        <w:spacing w:after="0" w:line="240" w:lineRule="auto"/>
        <w:ind w:left="-270" w:right="-432"/>
        <w:rPr>
          <w:rFonts w:ascii="Calibri" w:eastAsia="Times New Roman" w:hAnsi="Calibri" w:cs="Helvetica-Bold"/>
          <w:b/>
          <w:bCs/>
        </w:rPr>
      </w:pPr>
      <w:r w:rsidRPr="00D05895">
        <w:rPr>
          <w:rFonts w:ascii="Calibri" w:eastAsia="Times New Roman" w:hAnsi="Calibri" w:cs="Helvetica-Bold"/>
          <w:b/>
          <w:bCs/>
        </w:rPr>
        <w:t>Old Dominion University</w:t>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r>
      <w:r w:rsidRPr="00D05895">
        <w:rPr>
          <w:rFonts w:ascii="Calibri" w:eastAsia="Times New Roman" w:hAnsi="Calibri" w:cs="Helvetica-Bold"/>
          <w:b/>
          <w:bCs/>
        </w:rPr>
        <w:tab/>
        <w:t>Virginia Tech</w:t>
      </w:r>
    </w:p>
    <w:p w:rsidR="008C05DB" w:rsidRPr="00D05895" w:rsidRDefault="008C05DB" w:rsidP="008C05DB">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Center for Economic Education</w:t>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sidRPr="00D05895">
        <w:rPr>
          <w:rFonts w:ascii="Calibri" w:eastAsia="Times New Roman" w:hAnsi="Calibri" w:cs="Helvetica"/>
        </w:rPr>
        <w:t>Center for Economic Education</w:t>
      </w:r>
    </w:p>
    <w:p w:rsidR="008C05DB" w:rsidRPr="00D05895" w:rsidRDefault="008C05DB" w:rsidP="008C05DB">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Ruth Cookson, </w:t>
      </w:r>
      <w:r>
        <w:rPr>
          <w:rFonts w:ascii="Calibri" w:eastAsia="Times New Roman" w:hAnsi="Calibri" w:cs="Helvetica"/>
        </w:rPr>
        <w:t>Director</w:t>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t>Cheryl Ayers</w:t>
      </w:r>
      <w:r w:rsidRPr="00D05895">
        <w:rPr>
          <w:rFonts w:ascii="Calibri" w:eastAsia="Times New Roman" w:hAnsi="Calibri" w:cs="Helvetica"/>
        </w:rPr>
        <w:t xml:space="preserve">, </w:t>
      </w:r>
      <w:r>
        <w:rPr>
          <w:rFonts w:ascii="Calibri" w:eastAsia="Times New Roman" w:hAnsi="Calibri" w:cs="Helvetica"/>
        </w:rPr>
        <w:t>Ph.D., Co-Director</w:t>
      </w:r>
    </w:p>
    <w:p w:rsidR="008C05DB" w:rsidRPr="00D05895" w:rsidRDefault="008C05DB" w:rsidP="008C05DB">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Department of Economics</w:t>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t>Dept. of Agriculture &amp; Applied Economics</w:t>
      </w:r>
    </w:p>
    <w:p w:rsidR="008C05DB" w:rsidRPr="00D05895" w:rsidRDefault="008C05DB" w:rsidP="008C05DB">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2</w:t>
      </w:r>
      <w:r>
        <w:rPr>
          <w:rFonts w:ascii="Calibri" w:eastAsia="Times New Roman" w:hAnsi="Calibri" w:cs="Helvetica"/>
        </w:rPr>
        <w:t>105</w:t>
      </w:r>
      <w:r w:rsidRPr="00D05895">
        <w:rPr>
          <w:rFonts w:ascii="Calibri" w:eastAsia="Times New Roman" w:hAnsi="Calibri" w:cs="Helvetica"/>
        </w:rPr>
        <w:t xml:space="preserve"> Constant Hall</w:t>
      </w:r>
      <w:r w:rsidRPr="00D05895">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Pr>
          <w:rFonts w:ascii="Calibri" w:eastAsia="Times New Roman" w:hAnsi="Calibri" w:cs="Helvetica"/>
        </w:rPr>
        <w:tab/>
      </w:r>
      <w:r w:rsidRPr="005C56D0">
        <w:rPr>
          <w:rFonts w:ascii="Calibri" w:eastAsia="Times New Roman" w:hAnsi="Calibri" w:cs="Helvetica"/>
          <w:lang w:val="es-ES"/>
        </w:rPr>
        <w:t xml:space="preserve">218 </w:t>
      </w:r>
      <w:proofErr w:type="spellStart"/>
      <w:r w:rsidRPr="005C56D0">
        <w:rPr>
          <w:rFonts w:ascii="Calibri" w:eastAsia="Times New Roman" w:hAnsi="Calibri" w:cs="Helvetica"/>
          <w:lang w:val="es-ES"/>
        </w:rPr>
        <w:t>Hutcheson</w:t>
      </w:r>
      <w:proofErr w:type="spellEnd"/>
      <w:r w:rsidRPr="005C56D0">
        <w:rPr>
          <w:rFonts w:ascii="Calibri" w:eastAsia="Times New Roman" w:hAnsi="Calibri" w:cs="Helvetica"/>
          <w:lang w:val="es-ES"/>
        </w:rPr>
        <w:t xml:space="preserve"> Hall - 0401</w:t>
      </w:r>
    </w:p>
    <w:p w:rsidR="008C05DB" w:rsidRPr="00D05895" w:rsidRDefault="008C05DB" w:rsidP="008C05DB">
      <w:pPr>
        <w:autoSpaceDE w:val="0"/>
        <w:autoSpaceDN w:val="0"/>
        <w:adjustRightInd w:val="0"/>
        <w:spacing w:after="0" w:line="240" w:lineRule="auto"/>
        <w:ind w:left="-270" w:right="-432"/>
        <w:rPr>
          <w:rFonts w:ascii="Calibri" w:eastAsia="Times New Roman" w:hAnsi="Calibri" w:cs="Helvetica"/>
          <w:lang w:val="es-ES"/>
        </w:rPr>
      </w:pPr>
      <w:r w:rsidRPr="00D05895">
        <w:rPr>
          <w:rFonts w:ascii="Calibri" w:eastAsia="Times New Roman" w:hAnsi="Calibri" w:cs="Helvetica"/>
          <w:lang w:val="es-ES"/>
        </w:rPr>
        <w:t>Norfolk, VA 23529</w:t>
      </w:r>
      <w:r>
        <w:rPr>
          <w:rFonts w:ascii="Calibri" w:eastAsia="Times New Roman" w:hAnsi="Calibri" w:cs="Helvetica"/>
          <w:lang w:val="es-ES"/>
        </w:rPr>
        <w:tab/>
      </w:r>
      <w:r>
        <w:rPr>
          <w:rFonts w:ascii="Calibri" w:eastAsia="Times New Roman" w:hAnsi="Calibri" w:cs="Helvetica"/>
          <w:lang w:val="es-ES"/>
        </w:rPr>
        <w:tab/>
      </w:r>
      <w:r>
        <w:rPr>
          <w:rFonts w:ascii="Calibri" w:eastAsia="Times New Roman" w:hAnsi="Calibri" w:cs="Helvetica"/>
          <w:lang w:val="es-ES"/>
        </w:rPr>
        <w:tab/>
      </w:r>
      <w:r>
        <w:rPr>
          <w:rFonts w:ascii="Calibri" w:eastAsia="Times New Roman" w:hAnsi="Calibri" w:cs="Helvetica"/>
          <w:lang w:val="es-ES"/>
        </w:rPr>
        <w:tab/>
      </w:r>
      <w:r>
        <w:rPr>
          <w:rFonts w:ascii="Calibri" w:eastAsia="Times New Roman" w:hAnsi="Calibri" w:cs="Helvetica"/>
          <w:lang w:val="es-ES"/>
        </w:rPr>
        <w:tab/>
      </w:r>
      <w:r>
        <w:rPr>
          <w:rFonts w:ascii="Calibri" w:eastAsia="Times New Roman" w:hAnsi="Calibri" w:cs="Helvetica"/>
          <w:lang w:val="es-ES"/>
        </w:rPr>
        <w:tab/>
      </w:r>
      <w:proofErr w:type="spellStart"/>
      <w:r w:rsidRPr="00D05895">
        <w:rPr>
          <w:rFonts w:ascii="Calibri" w:eastAsia="Times New Roman" w:hAnsi="Calibri" w:cs="Helvetica"/>
          <w:lang w:val="es-ES"/>
        </w:rPr>
        <w:t>Blacksburg</w:t>
      </w:r>
      <w:proofErr w:type="spellEnd"/>
      <w:r w:rsidRPr="00D05895">
        <w:rPr>
          <w:rFonts w:ascii="Calibri" w:eastAsia="Times New Roman" w:hAnsi="Calibri" w:cs="Helvetica"/>
          <w:lang w:val="es-ES"/>
        </w:rPr>
        <w:t>, VA 24061</w:t>
      </w:r>
    </w:p>
    <w:p w:rsidR="00C05BAF" w:rsidRPr="00D05895" w:rsidRDefault="008C05DB" w:rsidP="00C05BAF">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lang w:val="es-ES"/>
        </w:rPr>
        <w:t xml:space="preserve">757.683.5570 </w:t>
      </w:r>
      <w:hyperlink r:id="rId13" w:history="1">
        <w:r w:rsidRPr="00844123">
          <w:rPr>
            <w:rStyle w:val="Hyperlink"/>
            <w:rFonts w:ascii="Calibri" w:eastAsia="Times New Roman" w:hAnsi="Calibri" w:cs="Helvetica"/>
            <w:lang w:val="es-ES"/>
          </w:rPr>
          <w:t>rcookson@odu.edu</w:t>
        </w:r>
      </w:hyperlink>
      <w:r>
        <w:rPr>
          <w:rFonts w:ascii="Calibri" w:eastAsia="Times New Roman" w:hAnsi="Calibri" w:cs="Helvetica"/>
          <w:lang w:val="es-ES"/>
        </w:rPr>
        <w:tab/>
      </w:r>
      <w:r>
        <w:rPr>
          <w:rFonts w:ascii="Calibri" w:eastAsia="Times New Roman" w:hAnsi="Calibri" w:cs="Helvetica"/>
          <w:lang w:val="es-ES"/>
        </w:rPr>
        <w:tab/>
      </w:r>
      <w:r>
        <w:rPr>
          <w:rFonts w:ascii="Calibri" w:eastAsia="Times New Roman" w:hAnsi="Calibri" w:cs="Helvetica"/>
          <w:lang w:val="es-ES"/>
        </w:rPr>
        <w:tab/>
      </w:r>
      <w:r>
        <w:rPr>
          <w:rFonts w:ascii="Calibri" w:eastAsia="Times New Roman" w:hAnsi="Calibri" w:cs="Helvetica"/>
          <w:lang w:val="es-ES"/>
        </w:rPr>
        <w:tab/>
      </w:r>
      <w:r>
        <w:rPr>
          <w:rFonts w:ascii="Calibri" w:eastAsia="Times New Roman" w:hAnsi="Calibri" w:cs="Helvetica"/>
        </w:rPr>
        <w:t>434.258.2380</w:t>
      </w:r>
      <w:r w:rsidRPr="00D05895">
        <w:rPr>
          <w:rFonts w:ascii="Calibri" w:eastAsia="Times New Roman" w:hAnsi="Calibri" w:cs="Helvetica"/>
          <w:lang w:val="es-ES"/>
        </w:rPr>
        <w:t xml:space="preserve"> </w:t>
      </w:r>
      <w:hyperlink r:id="rId14" w:history="1">
        <w:r w:rsidRPr="003837A8">
          <w:rPr>
            <w:rStyle w:val="Hyperlink"/>
            <w:rFonts w:ascii="Calibri" w:eastAsia="Times New Roman" w:hAnsi="Calibri" w:cs="Helvetica"/>
            <w:lang w:val="es-ES"/>
          </w:rPr>
          <w:t>cheryl42@vt.edu</w:t>
        </w:r>
      </w:hyperlink>
      <w:r w:rsidR="00613D03" w:rsidRPr="00D05895">
        <w:rPr>
          <w:rFonts w:ascii="Calibri" w:eastAsia="Times New Roman" w:hAnsi="Calibri" w:cs="Helvetica"/>
        </w:rPr>
        <w:tab/>
      </w:r>
      <w:r w:rsidR="00D05895" w:rsidRPr="00D05895">
        <w:rPr>
          <w:rFonts w:ascii="Calibri" w:eastAsia="Times New Roman" w:hAnsi="Calibri" w:cs="Helvetica"/>
        </w:rPr>
        <w:tab/>
      </w:r>
      <w:r w:rsidR="00D05895" w:rsidRPr="00D05895">
        <w:rPr>
          <w:rFonts w:ascii="Calibri" w:eastAsia="Times New Roman" w:hAnsi="Calibri" w:cs="Helvetica"/>
        </w:rPr>
        <w:tab/>
      </w:r>
      <w:r w:rsidR="00D05895" w:rsidRPr="00D05895">
        <w:rPr>
          <w:rFonts w:ascii="Calibri" w:eastAsia="Times New Roman" w:hAnsi="Calibri" w:cs="Helvetica"/>
        </w:rPr>
        <w:tab/>
      </w:r>
    </w:p>
    <w:p w:rsidR="00EA6CB2" w:rsidRDefault="00D05895" w:rsidP="00D05895">
      <w:pPr>
        <w:autoSpaceDE w:val="0"/>
        <w:autoSpaceDN w:val="0"/>
        <w:adjustRightInd w:val="0"/>
        <w:spacing w:after="0" w:line="240" w:lineRule="auto"/>
        <w:ind w:left="-270" w:right="-432"/>
        <w:rPr>
          <w:rFonts w:ascii="Calibri" w:eastAsia="Times New Roman" w:hAnsi="Calibri" w:cs="Helvetica"/>
          <w:lang w:val="es-ES"/>
        </w:rPr>
      </w:pPr>
      <w:r w:rsidRPr="00D05895">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r w:rsidR="00343A86">
        <w:rPr>
          <w:rFonts w:ascii="Calibri" w:eastAsia="Times New Roman" w:hAnsi="Calibri" w:cs="Helvetica"/>
        </w:rPr>
        <w:tab/>
      </w:r>
    </w:p>
    <w:p w:rsidR="008C05DB" w:rsidRPr="00D05895" w:rsidRDefault="008C05DB" w:rsidP="008C05DB">
      <w:pPr>
        <w:autoSpaceDE w:val="0"/>
        <w:autoSpaceDN w:val="0"/>
        <w:adjustRightInd w:val="0"/>
        <w:spacing w:after="0" w:line="240" w:lineRule="auto"/>
        <w:ind w:left="-270" w:right="-432"/>
        <w:rPr>
          <w:rFonts w:ascii="Calibri" w:eastAsia="Times New Roman" w:hAnsi="Calibri" w:cs="Helvetica-Bold"/>
          <w:b/>
          <w:bCs/>
        </w:rPr>
      </w:pPr>
      <w:r>
        <w:rPr>
          <w:rFonts w:ascii="Calibri" w:eastAsia="Times New Roman" w:hAnsi="Calibri" w:cs="Helvetica-Bold"/>
          <w:b/>
          <w:bCs/>
        </w:rPr>
        <w:t xml:space="preserve">University of </w:t>
      </w:r>
      <w:r w:rsidRPr="00D05895">
        <w:rPr>
          <w:rFonts w:ascii="Calibri" w:eastAsia="Times New Roman" w:hAnsi="Calibri" w:cs="Helvetica-Bold"/>
          <w:b/>
          <w:bCs/>
        </w:rPr>
        <w:t xml:space="preserve">Lynchburg </w:t>
      </w:r>
    </w:p>
    <w:p w:rsidR="008C05DB" w:rsidRPr="00D05895" w:rsidRDefault="008C05DB" w:rsidP="008C05DB">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Center for Economic Education</w:t>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r w:rsidRPr="00D05895">
        <w:rPr>
          <w:rFonts w:ascii="Calibri" w:eastAsia="Times New Roman" w:hAnsi="Calibri" w:cs="Helvetica"/>
        </w:rPr>
        <w:tab/>
      </w:r>
    </w:p>
    <w:p w:rsidR="008C05DB" w:rsidRDefault="008C05DB" w:rsidP="008C05DB">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Rebecca Booth, Director </w:t>
      </w:r>
    </w:p>
    <w:p w:rsidR="008C05DB" w:rsidRDefault="008C05DB" w:rsidP="008C05DB">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 xml:space="preserve">1501 Lakeside Drive </w:t>
      </w:r>
    </w:p>
    <w:p w:rsidR="008C05DB" w:rsidRPr="00D05895" w:rsidRDefault="008C05DB" w:rsidP="008C05DB">
      <w:pPr>
        <w:autoSpaceDE w:val="0"/>
        <w:autoSpaceDN w:val="0"/>
        <w:adjustRightInd w:val="0"/>
        <w:spacing w:after="0" w:line="240" w:lineRule="auto"/>
        <w:ind w:left="-270" w:right="-432"/>
        <w:rPr>
          <w:rFonts w:ascii="Calibri" w:eastAsia="Times New Roman" w:hAnsi="Calibri" w:cs="Helvetica"/>
        </w:rPr>
      </w:pPr>
      <w:r w:rsidRPr="00D05895">
        <w:rPr>
          <w:rFonts w:ascii="Calibri" w:eastAsia="Times New Roman" w:hAnsi="Calibri" w:cs="Helvetica"/>
        </w:rPr>
        <w:t>Lynchburg, VA 24501-3199</w:t>
      </w:r>
      <w:r>
        <w:rPr>
          <w:rFonts w:ascii="Calibri" w:eastAsia="Times New Roman" w:hAnsi="Calibri" w:cs="Helvetica"/>
        </w:rPr>
        <w:t xml:space="preserve"> </w:t>
      </w:r>
    </w:p>
    <w:p w:rsidR="00D05895" w:rsidRPr="00D05895" w:rsidRDefault="008C05DB" w:rsidP="008C05DB">
      <w:pPr>
        <w:autoSpaceDE w:val="0"/>
        <w:autoSpaceDN w:val="0"/>
        <w:adjustRightInd w:val="0"/>
        <w:spacing w:after="0" w:line="240" w:lineRule="auto"/>
        <w:ind w:left="-270" w:right="-432"/>
        <w:rPr>
          <w:rFonts w:ascii="Calibri" w:eastAsia="Times New Roman" w:hAnsi="Calibri" w:cs="Helvetica"/>
          <w:lang w:val="es-ES"/>
        </w:rPr>
      </w:pPr>
      <w:r w:rsidRPr="00D05895">
        <w:rPr>
          <w:rFonts w:ascii="Calibri" w:eastAsia="Times New Roman" w:hAnsi="Calibri" w:cs="Helvetica"/>
        </w:rPr>
        <w:t xml:space="preserve">434.544.8791 </w:t>
      </w:r>
      <w:hyperlink r:id="rId15" w:history="1">
        <w:r w:rsidRPr="007C0AA7">
          <w:rPr>
            <w:rStyle w:val="Hyperlink"/>
            <w:rFonts w:ascii="Calibri" w:eastAsia="Times New Roman" w:hAnsi="Calibri" w:cs="Helvetica"/>
          </w:rPr>
          <w:t>booth.r@lynchburg.edu</w:t>
        </w:r>
      </w:hyperlink>
    </w:p>
    <w:p w:rsidR="000E325B" w:rsidRDefault="000E325B" w:rsidP="00D05895">
      <w:pPr>
        <w:ind w:left="-270"/>
      </w:pPr>
    </w:p>
    <w:sectPr w:rsidR="000E325B" w:rsidSect="00D05895">
      <w:pgSz w:w="12240" w:h="15840"/>
      <w:pgMar w:top="1260" w:right="1152"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TE2352560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69E5"/>
    <w:multiLevelType w:val="hybridMultilevel"/>
    <w:tmpl w:val="84D453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4BD5C51"/>
    <w:multiLevelType w:val="hybridMultilevel"/>
    <w:tmpl w:val="C8CA9C64"/>
    <w:lvl w:ilvl="0" w:tplc="2CF8AC44">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FF70F15"/>
    <w:multiLevelType w:val="hybridMultilevel"/>
    <w:tmpl w:val="7074B4D4"/>
    <w:lvl w:ilvl="0" w:tplc="04090001">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2C16E8C"/>
    <w:multiLevelType w:val="hybridMultilevel"/>
    <w:tmpl w:val="72A6C81A"/>
    <w:lvl w:ilvl="0" w:tplc="2CF8AC44">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8ED48D7"/>
    <w:multiLevelType w:val="hybridMultilevel"/>
    <w:tmpl w:val="3AE83B30"/>
    <w:lvl w:ilvl="0" w:tplc="2CF8AC44">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9462FF7"/>
    <w:multiLevelType w:val="hybridMultilevel"/>
    <w:tmpl w:val="92541D60"/>
    <w:lvl w:ilvl="0" w:tplc="2CF8AC44">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2A58357B"/>
    <w:multiLevelType w:val="hybridMultilevel"/>
    <w:tmpl w:val="E8C2F0D4"/>
    <w:lvl w:ilvl="0" w:tplc="04090001">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603F2A17"/>
    <w:multiLevelType w:val="hybridMultilevel"/>
    <w:tmpl w:val="D136811C"/>
    <w:lvl w:ilvl="0" w:tplc="04090001">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95"/>
    <w:rsid w:val="00053637"/>
    <w:rsid w:val="000929A0"/>
    <w:rsid w:val="000C6967"/>
    <w:rsid w:val="000E325B"/>
    <w:rsid w:val="001138CC"/>
    <w:rsid w:val="00124B0A"/>
    <w:rsid w:val="00160254"/>
    <w:rsid w:val="00194365"/>
    <w:rsid w:val="001B1330"/>
    <w:rsid w:val="001E3BEF"/>
    <w:rsid w:val="00343A86"/>
    <w:rsid w:val="00405A83"/>
    <w:rsid w:val="004241E2"/>
    <w:rsid w:val="0043477E"/>
    <w:rsid w:val="00493384"/>
    <w:rsid w:val="004A0E66"/>
    <w:rsid w:val="004D7D81"/>
    <w:rsid w:val="005201AD"/>
    <w:rsid w:val="00561AED"/>
    <w:rsid w:val="005C56D0"/>
    <w:rsid w:val="00613D03"/>
    <w:rsid w:val="00656A79"/>
    <w:rsid w:val="006958B0"/>
    <w:rsid w:val="006F58F6"/>
    <w:rsid w:val="007B3E6C"/>
    <w:rsid w:val="007B7827"/>
    <w:rsid w:val="008A03DF"/>
    <w:rsid w:val="008C05DB"/>
    <w:rsid w:val="00AB2329"/>
    <w:rsid w:val="00AD5F53"/>
    <w:rsid w:val="00B23C7F"/>
    <w:rsid w:val="00B305C6"/>
    <w:rsid w:val="00B91FF5"/>
    <w:rsid w:val="00BE687A"/>
    <w:rsid w:val="00C05BAF"/>
    <w:rsid w:val="00C20348"/>
    <w:rsid w:val="00D05895"/>
    <w:rsid w:val="00D67A53"/>
    <w:rsid w:val="00D7798B"/>
    <w:rsid w:val="00DC25C9"/>
    <w:rsid w:val="00EA6CB2"/>
    <w:rsid w:val="00F468B1"/>
    <w:rsid w:val="00F51A91"/>
    <w:rsid w:val="00F73F63"/>
    <w:rsid w:val="00FB78F3"/>
    <w:rsid w:val="00FC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0F3FB-8BA2-465A-B4C8-C3719C58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5C9"/>
    <w:rPr>
      <w:color w:val="0000FF" w:themeColor="hyperlink"/>
      <w:u w:val="single"/>
    </w:rPr>
  </w:style>
  <w:style w:type="paragraph" w:styleId="ListParagraph">
    <w:name w:val="List Paragraph"/>
    <w:basedOn w:val="Normal"/>
    <w:uiPriority w:val="34"/>
    <w:qFormat/>
    <w:rsid w:val="00DC25C9"/>
    <w:pPr>
      <w:ind w:left="720"/>
      <w:contextualSpacing/>
    </w:pPr>
  </w:style>
  <w:style w:type="character" w:styleId="FollowedHyperlink">
    <w:name w:val="FollowedHyperlink"/>
    <w:basedOn w:val="DefaultParagraphFont"/>
    <w:uiPriority w:val="99"/>
    <w:semiHidden/>
    <w:unhideWhenUsed/>
    <w:rsid w:val="00424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y@umw.edu" TargetMode="External"/><Relationship Id="rId13" Type="http://schemas.openxmlformats.org/officeDocument/2006/relationships/hyperlink" Target="mailto:rcookson@odu.edu" TargetMode="External"/><Relationship Id="rId3" Type="http://schemas.openxmlformats.org/officeDocument/2006/relationships/settings" Target="settings.xml"/><Relationship Id="rId7" Type="http://schemas.openxmlformats.org/officeDocument/2006/relationships/hyperlink" Target="mailto:econedu@cnu.edu" TargetMode="External"/><Relationship Id="rId12" Type="http://schemas.openxmlformats.org/officeDocument/2006/relationships/hyperlink" Target="mailto:shday@vc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oe.virginia.gov/testing/local_assessments/index.shtml" TargetMode="External"/><Relationship Id="rId11" Type="http://schemas.openxmlformats.org/officeDocument/2006/relationships/hyperlink" Target="mailto:kruggejb@jmu.edu" TargetMode="External"/><Relationship Id="rId5" Type="http://schemas.openxmlformats.org/officeDocument/2006/relationships/image" Target="media/image1.jpeg"/><Relationship Id="rId15" Type="http://schemas.openxmlformats.org/officeDocument/2006/relationships/hyperlink" Target="mailto:booth.r@lynchburg.edu" TargetMode="External"/><Relationship Id="rId10" Type="http://schemas.openxmlformats.org/officeDocument/2006/relationships/hyperlink" Target="mailto:zdk5s@uvawise.edu" TargetMode="External"/><Relationship Id="rId4" Type="http://schemas.openxmlformats.org/officeDocument/2006/relationships/webSettings" Target="webSettings.xml"/><Relationship Id="rId9" Type="http://schemas.openxmlformats.org/officeDocument/2006/relationships/hyperlink" Target="mailto:oscott2@gmu.edu" TargetMode="External"/><Relationship Id="rId14" Type="http://schemas.openxmlformats.org/officeDocument/2006/relationships/hyperlink" Target="mailto:cheryl42@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VCEE</dc:creator>
  <cp:lastModifiedBy>Sarah H Finley</cp:lastModifiedBy>
  <cp:revision>3</cp:revision>
  <cp:lastPrinted>2012-08-16T17:57:00Z</cp:lastPrinted>
  <dcterms:created xsi:type="dcterms:W3CDTF">2018-11-29T21:59:00Z</dcterms:created>
  <dcterms:modified xsi:type="dcterms:W3CDTF">2018-11-29T22:00:00Z</dcterms:modified>
</cp:coreProperties>
</file>