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5B" w:rsidRDefault="0069738A" w:rsidP="0069738A">
      <w:pPr>
        <w:jc w:val="center"/>
        <w:rPr>
          <w:sz w:val="40"/>
          <w:szCs w:val="40"/>
        </w:rPr>
      </w:pPr>
      <w:r w:rsidRPr="0069738A">
        <w:rPr>
          <w:sz w:val="40"/>
          <w:szCs w:val="40"/>
        </w:rPr>
        <w:t>Economic Educator Award Winning Lesson Plans</w:t>
      </w:r>
    </w:p>
    <w:p w:rsidR="0069738A" w:rsidRPr="0069738A" w:rsidRDefault="0069738A" w:rsidP="0069738A">
      <w:pPr>
        <w:jc w:val="center"/>
        <w:rPr>
          <w:sz w:val="36"/>
          <w:szCs w:val="36"/>
        </w:rPr>
      </w:pPr>
      <w:r>
        <w:rPr>
          <w:sz w:val="36"/>
          <w:szCs w:val="36"/>
        </w:rPr>
        <w:t>ELEMENTARY – MIDDLE SCHOOL</w:t>
      </w:r>
    </w:p>
    <w:p w:rsidR="0069738A" w:rsidRPr="0069738A" w:rsidRDefault="0069738A" w:rsidP="0069738A">
      <w:pPr>
        <w:pStyle w:val="NoSpacing"/>
        <w:rPr>
          <w:b/>
          <w:u w:val="single"/>
        </w:rPr>
      </w:pPr>
      <w:r w:rsidRPr="0069738A">
        <w:rPr>
          <w:b/>
          <w:u w:val="single"/>
        </w:rPr>
        <w:t>2012</w:t>
      </w:r>
    </w:p>
    <w:p w:rsidR="0069738A" w:rsidRDefault="0069738A" w:rsidP="0069738A">
      <w:pPr>
        <w:pStyle w:val="NoSpacing"/>
        <w:rPr>
          <w:color w:val="333333"/>
          <w:sz w:val="19"/>
          <w:szCs w:val="19"/>
        </w:rPr>
      </w:pPr>
      <w:proofErr w:type="gramStart"/>
      <w:r>
        <w:rPr>
          <w:rStyle w:val="Strong"/>
          <w:color w:val="333333"/>
          <w:sz w:val="19"/>
          <w:szCs w:val="19"/>
        </w:rPr>
        <w:t xml:space="preserve">Dawn Flora and Ann </w:t>
      </w:r>
      <w:proofErr w:type="spellStart"/>
      <w:r>
        <w:rPr>
          <w:rStyle w:val="Strong"/>
          <w:color w:val="333333"/>
          <w:sz w:val="19"/>
          <w:szCs w:val="19"/>
        </w:rPr>
        <w:t>Komara</w:t>
      </w:r>
      <w:proofErr w:type="spellEnd"/>
      <w:r>
        <w:rPr>
          <w:color w:val="333333"/>
          <w:sz w:val="19"/>
          <w:szCs w:val="19"/>
        </w:rPr>
        <w:t xml:space="preserve">, </w:t>
      </w:r>
      <w:proofErr w:type="spellStart"/>
      <w:r>
        <w:rPr>
          <w:color w:val="333333"/>
          <w:sz w:val="19"/>
          <w:szCs w:val="19"/>
        </w:rPr>
        <w:t>Ottobine</w:t>
      </w:r>
      <w:proofErr w:type="spellEnd"/>
      <w:r>
        <w:rPr>
          <w:color w:val="333333"/>
          <w:sz w:val="19"/>
          <w:szCs w:val="19"/>
        </w:rPr>
        <w:t xml:space="preserve"> Elementary School, Rockingham County</w:t>
      </w:r>
      <w:r>
        <w:rPr>
          <w:color w:val="333333"/>
          <w:sz w:val="19"/>
          <w:szCs w:val="19"/>
        </w:rPr>
        <w:br/>
      </w:r>
      <w:r>
        <w:rPr>
          <w:rStyle w:val="Emphasis"/>
          <w:color w:val="333333"/>
          <w:sz w:val="17"/>
          <w:szCs w:val="17"/>
        </w:rPr>
        <w:t>"Hitting a Grand Slam with Eagle Bucks!"</w:t>
      </w:r>
      <w:proofErr w:type="gramEnd"/>
      <w:r>
        <w:rPr>
          <w:i/>
          <w:iCs/>
          <w:color w:val="333333"/>
          <w:sz w:val="17"/>
          <w:szCs w:val="17"/>
        </w:rPr>
        <w:br/>
      </w:r>
      <w:r>
        <w:rPr>
          <w:rStyle w:val="Emphasis"/>
          <w:color w:val="333333"/>
          <w:sz w:val="17"/>
          <w:szCs w:val="17"/>
        </w:rPr>
        <w:t>In this project, a classroom currency called "Eagle Bucks" and the game of softball motivated first graders to learn about basic economic concepts.  Beginning with interactive note-taking and ending with a trip to Bridgewater College to play T-Ball with the college softball team, these young students learned first-hand the meaning of consumer, producer, money, saving and opportunity cost.   Students were challenged to become critical economic decision makers, a skill that should serve them well in their future</w:t>
      </w:r>
      <w:r>
        <w:rPr>
          <w:color w:val="333333"/>
          <w:sz w:val="17"/>
          <w:szCs w:val="17"/>
        </w:rPr>
        <w:t>.</w:t>
      </w:r>
      <w:r>
        <w:rPr>
          <w:color w:val="333333"/>
          <w:sz w:val="19"/>
          <w:szCs w:val="19"/>
        </w:rPr>
        <w:br/>
        <w:t>Click</w:t>
      </w:r>
      <w:r>
        <w:rPr>
          <w:rStyle w:val="apple-converted-space"/>
          <w:color w:val="333333"/>
          <w:sz w:val="19"/>
          <w:szCs w:val="19"/>
        </w:rPr>
        <w:t> </w:t>
      </w:r>
      <w:hyperlink r:id="rId5" w:history="1">
        <w:r>
          <w:rPr>
            <w:rStyle w:val="Hyperlink"/>
            <w:b/>
            <w:bCs/>
            <w:color w:val="333399"/>
            <w:sz w:val="19"/>
            <w:szCs w:val="19"/>
          </w:rPr>
          <w:t>he</w:t>
        </w:r>
        <w:r>
          <w:rPr>
            <w:rStyle w:val="Hyperlink"/>
            <w:b/>
            <w:bCs/>
            <w:color w:val="333399"/>
            <w:sz w:val="19"/>
            <w:szCs w:val="19"/>
          </w:rPr>
          <w:t>r</w:t>
        </w:r>
        <w:r>
          <w:rPr>
            <w:rStyle w:val="Hyperlink"/>
            <w:b/>
            <w:bCs/>
            <w:color w:val="333399"/>
            <w:sz w:val="19"/>
            <w:szCs w:val="19"/>
          </w:rPr>
          <w:t>e</w:t>
        </w:r>
      </w:hyperlink>
      <w:r>
        <w:rPr>
          <w:rStyle w:val="apple-converted-space"/>
          <w:color w:val="333333"/>
          <w:sz w:val="19"/>
          <w:szCs w:val="19"/>
        </w:rPr>
        <w:t> </w:t>
      </w:r>
      <w:r>
        <w:rPr>
          <w:color w:val="333333"/>
          <w:sz w:val="19"/>
          <w:szCs w:val="19"/>
        </w:rPr>
        <w:t>for lesson summary. Click</w:t>
      </w:r>
      <w:r>
        <w:rPr>
          <w:rStyle w:val="apple-converted-space"/>
          <w:color w:val="333333"/>
          <w:sz w:val="19"/>
          <w:szCs w:val="19"/>
        </w:rPr>
        <w:t> </w:t>
      </w:r>
      <w:hyperlink r:id="rId6" w:history="1">
        <w:r>
          <w:rPr>
            <w:rStyle w:val="Hyperlink"/>
            <w:b/>
            <w:bCs/>
            <w:color w:val="333399"/>
            <w:sz w:val="19"/>
            <w:szCs w:val="19"/>
          </w:rPr>
          <w:t>here</w:t>
        </w:r>
      </w:hyperlink>
      <w:r>
        <w:rPr>
          <w:rStyle w:val="apple-converted-space"/>
          <w:color w:val="333333"/>
          <w:sz w:val="19"/>
          <w:szCs w:val="19"/>
        </w:rPr>
        <w:t> </w:t>
      </w:r>
      <w:r>
        <w:rPr>
          <w:color w:val="333333"/>
          <w:sz w:val="19"/>
          <w:szCs w:val="19"/>
        </w:rPr>
        <w:t>for related chart.</w:t>
      </w:r>
      <w:r>
        <w:rPr>
          <w:color w:val="333333"/>
          <w:sz w:val="19"/>
          <w:szCs w:val="19"/>
        </w:rPr>
        <w:br/>
      </w:r>
    </w:p>
    <w:p w:rsidR="0069738A" w:rsidRDefault="0069738A" w:rsidP="0069738A">
      <w:pPr>
        <w:pStyle w:val="NoSpacing"/>
        <w:rPr>
          <w:color w:val="333333"/>
          <w:sz w:val="19"/>
          <w:szCs w:val="19"/>
        </w:rPr>
      </w:pPr>
      <w:r>
        <w:rPr>
          <w:color w:val="333333"/>
          <w:sz w:val="19"/>
          <w:szCs w:val="19"/>
        </w:rPr>
        <w:br/>
      </w:r>
      <w:r>
        <w:rPr>
          <w:rStyle w:val="Strong"/>
          <w:color w:val="333333"/>
          <w:sz w:val="19"/>
          <w:szCs w:val="19"/>
        </w:rPr>
        <w:t>Barbara Palmer</w:t>
      </w:r>
      <w:r>
        <w:rPr>
          <w:color w:val="333333"/>
          <w:sz w:val="19"/>
          <w:szCs w:val="19"/>
        </w:rPr>
        <w:t xml:space="preserve">, Montevideo Middle School, </w:t>
      </w:r>
      <w:proofErr w:type="gramStart"/>
      <w:r>
        <w:rPr>
          <w:color w:val="333333"/>
          <w:sz w:val="19"/>
          <w:szCs w:val="19"/>
        </w:rPr>
        <w:t>Rockingham</w:t>
      </w:r>
      <w:proofErr w:type="gramEnd"/>
      <w:r>
        <w:rPr>
          <w:color w:val="333333"/>
          <w:sz w:val="19"/>
          <w:szCs w:val="19"/>
        </w:rPr>
        <w:t xml:space="preserve"> County</w:t>
      </w:r>
      <w:r>
        <w:rPr>
          <w:color w:val="333333"/>
          <w:sz w:val="19"/>
          <w:szCs w:val="19"/>
        </w:rPr>
        <w:br/>
      </w:r>
      <w:r>
        <w:rPr>
          <w:rStyle w:val="Emphasis"/>
          <w:color w:val="333333"/>
          <w:sz w:val="17"/>
          <w:szCs w:val="17"/>
        </w:rPr>
        <w:t>"Green Island: Living Well for the Good of the Earth and Your Pocketbook."</w:t>
      </w:r>
      <w:r>
        <w:rPr>
          <w:i/>
          <w:iCs/>
          <w:color w:val="333333"/>
          <w:sz w:val="17"/>
          <w:szCs w:val="17"/>
        </w:rPr>
        <w:br/>
      </w:r>
      <w:r>
        <w:rPr>
          <w:rStyle w:val="Emphasis"/>
          <w:color w:val="333333"/>
          <w:sz w:val="17"/>
          <w:szCs w:val="17"/>
        </w:rPr>
        <w:t>This year-long environmental economics unit centered on sixth grade science students producing a marketable product from recycled materials while learning about environmental choices and costs.  Students experienced the financial benefits and importance of conserving while considering the advantages of long term planning.  Profits from the unit &amp;culminating activity, Green Island Market Day, were used to purchase recycling bins for the school. </w:t>
      </w:r>
      <w:r>
        <w:rPr>
          <w:color w:val="333333"/>
          <w:sz w:val="19"/>
          <w:szCs w:val="19"/>
        </w:rPr>
        <w:br/>
        <w:t>Click</w:t>
      </w:r>
      <w:r>
        <w:rPr>
          <w:rStyle w:val="apple-converted-space"/>
          <w:color w:val="333333"/>
          <w:sz w:val="19"/>
          <w:szCs w:val="19"/>
        </w:rPr>
        <w:t> </w:t>
      </w:r>
      <w:hyperlink r:id="rId7" w:history="1">
        <w:r>
          <w:rPr>
            <w:rStyle w:val="Hyperlink"/>
            <w:b/>
            <w:bCs/>
            <w:color w:val="333399"/>
            <w:sz w:val="19"/>
            <w:szCs w:val="19"/>
          </w:rPr>
          <w:t>here</w:t>
        </w:r>
      </w:hyperlink>
      <w:r>
        <w:rPr>
          <w:rStyle w:val="apple-converted-space"/>
          <w:color w:val="333333"/>
          <w:sz w:val="19"/>
          <w:szCs w:val="19"/>
        </w:rPr>
        <w:t> </w:t>
      </w:r>
      <w:r>
        <w:rPr>
          <w:color w:val="333333"/>
          <w:sz w:val="19"/>
          <w:szCs w:val="19"/>
        </w:rPr>
        <w:t>for lesson summary and details.</w:t>
      </w:r>
    </w:p>
    <w:p w:rsidR="0069738A" w:rsidRDefault="0069738A" w:rsidP="0069738A">
      <w:pPr>
        <w:pStyle w:val="NoSpacing"/>
        <w:rPr>
          <w:color w:val="333333"/>
          <w:sz w:val="19"/>
          <w:szCs w:val="19"/>
        </w:rPr>
      </w:pPr>
    </w:p>
    <w:p w:rsidR="0069738A" w:rsidRDefault="0069738A" w:rsidP="0069738A">
      <w:pPr>
        <w:pStyle w:val="NoSpacing"/>
        <w:rPr>
          <w:color w:val="333333"/>
          <w:sz w:val="19"/>
          <w:szCs w:val="19"/>
        </w:rPr>
      </w:pPr>
    </w:p>
    <w:p w:rsidR="0069738A" w:rsidRDefault="0069738A" w:rsidP="0069738A">
      <w:pPr>
        <w:pStyle w:val="NoSpacing"/>
        <w:rPr>
          <w:b/>
          <w:u w:val="single"/>
        </w:rPr>
      </w:pPr>
      <w:r w:rsidRPr="0069738A">
        <w:rPr>
          <w:b/>
          <w:u w:val="single"/>
        </w:rPr>
        <w:t>2013</w:t>
      </w:r>
    </w:p>
    <w:p w:rsidR="0069738A" w:rsidRDefault="0069738A" w:rsidP="0069738A">
      <w:pPr>
        <w:pStyle w:val="NoSpacing"/>
        <w:rPr>
          <w:color w:val="333333"/>
          <w:sz w:val="18"/>
          <w:szCs w:val="18"/>
        </w:rPr>
      </w:pPr>
      <w:r>
        <w:rPr>
          <w:rStyle w:val="Strong"/>
          <w:color w:val="333333"/>
          <w:sz w:val="18"/>
          <w:szCs w:val="18"/>
        </w:rPr>
        <w:t>Roxanne Edgerton</w:t>
      </w:r>
      <w:r>
        <w:rPr>
          <w:color w:val="333333"/>
          <w:sz w:val="18"/>
          <w:szCs w:val="18"/>
        </w:rPr>
        <w:t>, Supervisor of Elementary Social Studies; and</w:t>
      </w:r>
      <w:r>
        <w:rPr>
          <w:rStyle w:val="apple-converted-space"/>
          <w:color w:val="333333"/>
          <w:sz w:val="18"/>
          <w:szCs w:val="18"/>
        </w:rPr>
        <w:t> </w:t>
      </w:r>
      <w:r>
        <w:rPr>
          <w:rStyle w:val="Strong"/>
          <w:color w:val="333333"/>
          <w:sz w:val="18"/>
          <w:szCs w:val="18"/>
        </w:rPr>
        <w:t>Sharon Huber</w:t>
      </w:r>
      <w:r>
        <w:rPr>
          <w:color w:val="333333"/>
          <w:sz w:val="18"/>
          <w:szCs w:val="18"/>
        </w:rPr>
        <w:t xml:space="preserve">, Supervisor of Elementary </w:t>
      </w:r>
      <w:proofErr w:type="spellStart"/>
      <w:r>
        <w:rPr>
          <w:color w:val="333333"/>
          <w:sz w:val="18"/>
          <w:szCs w:val="18"/>
        </w:rPr>
        <w:t>Mathematics</w:t>
      </w:r>
      <w:proofErr w:type="gramStart"/>
      <w:r>
        <w:rPr>
          <w:color w:val="333333"/>
          <w:sz w:val="18"/>
          <w:szCs w:val="18"/>
        </w:rPr>
        <w:t>,Chesapeake</w:t>
      </w:r>
      <w:proofErr w:type="spellEnd"/>
      <w:proofErr w:type="gramEnd"/>
      <w:r>
        <w:rPr>
          <w:color w:val="333333"/>
          <w:sz w:val="18"/>
          <w:szCs w:val="18"/>
        </w:rPr>
        <w:t xml:space="preserve"> Public Schools</w:t>
      </w:r>
      <w:r>
        <w:rPr>
          <w:color w:val="333333"/>
          <w:sz w:val="18"/>
          <w:szCs w:val="18"/>
        </w:rPr>
        <w:br/>
      </w:r>
      <w:r>
        <w:rPr>
          <w:rStyle w:val="Emphasis"/>
          <w:color w:val="333333"/>
          <w:sz w:val="17"/>
          <w:szCs w:val="17"/>
        </w:rPr>
        <w:t>"Donuts and More SOL Review!"</w:t>
      </w:r>
      <w:r>
        <w:rPr>
          <w:color w:val="333333"/>
          <w:sz w:val="18"/>
          <w:szCs w:val="18"/>
        </w:rPr>
        <w:br/>
      </w:r>
    </w:p>
    <w:p w:rsidR="0069738A" w:rsidRDefault="0069738A" w:rsidP="0069738A">
      <w:pPr>
        <w:pStyle w:val="NoSpacing"/>
        <w:rPr>
          <w:color w:val="333333"/>
          <w:sz w:val="18"/>
          <w:szCs w:val="18"/>
        </w:rPr>
      </w:pPr>
      <w:r>
        <w:rPr>
          <w:color w:val="333333"/>
          <w:sz w:val="18"/>
          <w:szCs w:val="18"/>
        </w:rPr>
        <w:br/>
      </w:r>
      <w:r>
        <w:rPr>
          <w:rStyle w:val="Strong"/>
          <w:color w:val="333333"/>
          <w:sz w:val="18"/>
          <w:szCs w:val="18"/>
        </w:rPr>
        <w:t>Vickie L. Mills</w:t>
      </w:r>
      <w:r>
        <w:rPr>
          <w:color w:val="333333"/>
          <w:sz w:val="18"/>
          <w:szCs w:val="18"/>
        </w:rPr>
        <w:t xml:space="preserve">, </w:t>
      </w:r>
      <w:proofErr w:type="spellStart"/>
      <w:r>
        <w:rPr>
          <w:color w:val="333333"/>
          <w:sz w:val="18"/>
          <w:szCs w:val="18"/>
        </w:rPr>
        <w:t>Altavista</w:t>
      </w:r>
      <w:proofErr w:type="spellEnd"/>
      <w:r>
        <w:rPr>
          <w:color w:val="333333"/>
          <w:sz w:val="18"/>
          <w:szCs w:val="18"/>
        </w:rPr>
        <w:t xml:space="preserve"> Combined School, Campbell County</w:t>
      </w:r>
      <w:r>
        <w:rPr>
          <w:color w:val="333333"/>
          <w:sz w:val="18"/>
          <w:szCs w:val="18"/>
        </w:rPr>
        <w:br/>
      </w:r>
      <w:r>
        <w:rPr>
          <w:rStyle w:val="Emphasis"/>
          <w:color w:val="333333"/>
          <w:sz w:val="17"/>
          <w:szCs w:val="17"/>
        </w:rPr>
        <w:t>"Taxes: A Love/Hate Rel</w:t>
      </w:r>
      <w:r w:rsidR="00F61F08">
        <w:rPr>
          <w:rStyle w:val="Emphasis"/>
          <w:color w:val="333333"/>
          <w:sz w:val="17"/>
          <w:szCs w:val="17"/>
        </w:rPr>
        <w:t>a</w:t>
      </w:r>
      <w:bookmarkStart w:id="0" w:name="_GoBack"/>
      <w:bookmarkEnd w:id="0"/>
      <w:r>
        <w:rPr>
          <w:rStyle w:val="Emphasis"/>
          <w:color w:val="333333"/>
          <w:sz w:val="17"/>
          <w:szCs w:val="17"/>
        </w:rPr>
        <w:t>tionship"</w:t>
      </w:r>
      <w:r>
        <w:rPr>
          <w:color w:val="333333"/>
          <w:sz w:val="18"/>
          <w:szCs w:val="18"/>
        </w:rPr>
        <w:br/>
      </w:r>
      <w:r>
        <w:rPr>
          <w:rStyle w:val="Emphasis"/>
          <w:color w:val="333333"/>
          <w:sz w:val="18"/>
          <w:szCs w:val="18"/>
        </w:rPr>
        <w:t xml:space="preserve">This lively lesson reinforces basic tax concepts ranging from progressive tax to marginal tax rate to the distribution of the Federal tax dollar. Students actively participate in three phases of the lesson.  First, students use an </w:t>
      </w:r>
      <w:proofErr w:type="spellStart"/>
      <w:r>
        <w:rPr>
          <w:rStyle w:val="Emphasis"/>
          <w:color w:val="333333"/>
          <w:sz w:val="18"/>
          <w:szCs w:val="18"/>
        </w:rPr>
        <w:t>iPad</w:t>
      </w:r>
      <w:proofErr w:type="spellEnd"/>
      <w:r>
        <w:rPr>
          <w:rStyle w:val="Emphasis"/>
          <w:color w:val="333333"/>
          <w:sz w:val="18"/>
          <w:szCs w:val="18"/>
        </w:rPr>
        <w:t xml:space="preserve"> to take an interactive quiz testing their tax knowledge.  Next, students compete in a "Who Wants to be an IRS Agent?" round. Lastly, students move to the gym to work through a series of tasks to collect puzzle pieces to complete a pie chart showing the distribution of the Federal tax dollar.</w:t>
      </w:r>
      <w:r>
        <w:rPr>
          <w:color w:val="333333"/>
          <w:sz w:val="18"/>
          <w:szCs w:val="18"/>
        </w:rPr>
        <w:br/>
      </w:r>
      <w:hyperlink r:id="rId8" w:history="1">
        <w:r>
          <w:rPr>
            <w:rStyle w:val="Hyperlink"/>
            <w:b/>
            <w:bCs/>
            <w:sz w:val="15"/>
            <w:szCs w:val="15"/>
          </w:rPr>
          <w:t>Click here</w:t>
        </w:r>
      </w:hyperlink>
      <w:r>
        <w:rPr>
          <w:rStyle w:val="apple-converted-space"/>
          <w:color w:val="333333"/>
          <w:sz w:val="15"/>
          <w:szCs w:val="15"/>
        </w:rPr>
        <w:t> </w:t>
      </w:r>
      <w:r>
        <w:rPr>
          <w:color w:val="333333"/>
          <w:sz w:val="15"/>
          <w:szCs w:val="15"/>
        </w:rPr>
        <w:t>to download lesson plans for "Taxes: A Love/Hate Relationship" and</w:t>
      </w:r>
      <w:r>
        <w:rPr>
          <w:rStyle w:val="apple-converted-space"/>
          <w:color w:val="333333"/>
          <w:sz w:val="15"/>
          <w:szCs w:val="15"/>
        </w:rPr>
        <w:t> </w:t>
      </w:r>
      <w:hyperlink r:id="rId9" w:history="1">
        <w:r>
          <w:rPr>
            <w:rStyle w:val="Hyperlink"/>
            <w:b/>
            <w:bCs/>
            <w:sz w:val="15"/>
            <w:szCs w:val="15"/>
          </w:rPr>
          <w:t>here</w:t>
        </w:r>
      </w:hyperlink>
      <w:r>
        <w:rPr>
          <w:rStyle w:val="apple-converted-space"/>
          <w:color w:val="333333"/>
          <w:sz w:val="15"/>
          <w:szCs w:val="15"/>
        </w:rPr>
        <w:t> </w:t>
      </w:r>
      <w:r>
        <w:rPr>
          <w:color w:val="333333"/>
          <w:sz w:val="15"/>
          <w:szCs w:val="15"/>
        </w:rPr>
        <w:t>for "Who Wants to be an IRS Agent?"</w:t>
      </w:r>
      <w:r>
        <w:rPr>
          <w:color w:val="333333"/>
          <w:sz w:val="18"/>
          <w:szCs w:val="18"/>
        </w:rPr>
        <w:br/>
      </w:r>
    </w:p>
    <w:p w:rsidR="0069738A" w:rsidRPr="0069738A" w:rsidRDefault="0069738A" w:rsidP="0069738A">
      <w:pPr>
        <w:pStyle w:val="NoSpacing"/>
      </w:pPr>
      <w:r>
        <w:rPr>
          <w:color w:val="333333"/>
          <w:sz w:val="18"/>
          <w:szCs w:val="18"/>
        </w:rPr>
        <w:br/>
      </w:r>
      <w:proofErr w:type="gramStart"/>
      <w:r>
        <w:rPr>
          <w:b/>
          <w:bCs/>
          <w:color w:val="333333"/>
          <w:sz w:val="18"/>
          <w:szCs w:val="18"/>
        </w:rPr>
        <w:t>Teresa Cooper</w:t>
      </w:r>
      <w:r>
        <w:rPr>
          <w:color w:val="333333"/>
          <w:sz w:val="18"/>
          <w:szCs w:val="18"/>
        </w:rPr>
        <w:t>, John Wayland Elementary School, Rockingham County</w:t>
      </w:r>
      <w:r>
        <w:rPr>
          <w:color w:val="333333"/>
          <w:sz w:val="18"/>
          <w:szCs w:val="18"/>
        </w:rPr>
        <w:br/>
      </w:r>
      <w:r>
        <w:rPr>
          <w:rStyle w:val="Emphasis"/>
          <w:color w:val="333333"/>
          <w:sz w:val="17"/>
          <w:szCs w:val="17"/>
        </w:rPr>
        <w:t>"</w:t>
      </w:r>
      <w:proofErr w:type="spellStart"/>
      <w:r>
        <w:rPr>
          <w:rStyle w:val="Emphasis"/>
          <w:color w:val="333333"/>
          <w:sz w:val="17"/>
          <w:szCs w:val="17"/>
        </w:rPr>
        <w:t>Grandpap's</w:t>
      </w:r>
      <w:proofErr w:type="spellEnd"/>
      <w:r>
        <w:rPr>
          <w:rStyle w:val="Emphasis"/>
          <w:color w:val="333333"/>
          <w:sz w:val="17"/>
          <w:szCs w:val="17"/>
        </w:rPr>
        <w:t xml:space="preserve"> Story"</w:t>
      </w:r>
      <w:r>
        <w:rPr>
          <w:color w:val="333333"/>
          <w:sz w:val="18"/>
          <w:szCs w:val="18"/>
        </w:rPr>
        <w:br/>
      </w:r>
      <w:hyperlink r:id="rId10" w:history="1">
        <w:r>
          <w:rPr>
            <w:rStyle w:val="Hyperlink"/>
            <w:b/>
            <w:bCs/>
            <w:sz w:val="15"/>
            <w:szCs w:val="15"/>
          </w:rPr>
          <w:t>Click here</w:t>
        </w:r>
      </w:hyperlink>
      <w:r>
        <w:rPr>
          <w:rStyle w:val="apple-converted-space"/>
          <w:color w:val="333333"/>
          <w:sz w:val="15"/>
          <w:szCs w:val="15"/>
        </w:rPr>
        <w:t> </w:t>
      </w:r>
      <w:r>
        <w:rPr>
          <w:color w:val="333333"/>
          <w:sz w:val="15"/>
          <w:szCs w:val="15"/>
        </w:rPr>
        <w:t>to download the lesson plan for "</w:t>
      </w:r>
      <w:proofErr w:type="spellStart"/>
      <w:r>
        <w:rPr>
          <w:color w:val="333333"/>
          <w:sz w:val="15"/>
          <w:szCs w:val="15"/>
        </w:rPr>
        <w:t>Grandpap's</w:t>
      </w:r>
      <w:proofErr w:type="spellEnd"/>
      <w:r>
        <w:rPr>
          <w:color w:val="333333"/>
          <w:sz w:val="15"/>
          <w:szCs w:val="15"/>
        </w:rPr>
        <w:t xml:space="preserve"> Story."</w:t>
      </w:r>
      <w:proofErr w:type="gramEnd"/>
    </w:p>
    <w:sectPr w:rsidR="0069738A" w:rsidRPr="0069738A" w:rsidSect="00053637">
      <w:pgSz w:w="12240" w:h="15840"/>
      <w:pgMar w:top="72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8A"/>
    <w:rsid w:val="00053637"/>
    <w:rsid w:val="000E325B"/>
    <w:rsid w:val="0069738A"/>
    <w:rsid w:val="00F6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8A"/>
    <w:pPr>
      <w:spacing w:after="0" w:line="240" w:lineRule="auto"/>
    </w:pPr>
  </w:style>
  <w:style w:type="character" w:styleId="Strong">
    <w:name w:val="Strong"/>
    <w:basedOn w:val="DefaultParagraphFont"/>
    <w:uiPriority w:val="22"/>
    <w:qFormat/>
    <w:rsid w:val="0069738A"/>
    <w:rPr>
      <w:b/>
      <w:bCs/>
    </w:rPr>
  </w:style>
  <w:style w:type="character" w:styleId="Emphasis">
    <w:name w:val="Emphasis"/>
    <w:basedOn w:val="DefaultParagraphFont"/>
    <w:uiPriority w:val="20"/>
    <w:qFormat/>
    <w:rsid w:val="0069738A"/>
    <w:rPr>
      <w:i/>
      <w:iCs/>
    </w:rPr>
  </w:style>
  <w:style w:type="character" w:customStyle="1" w:styleId="apple-converted-space">
    <w:name w:val="apple-converted-space"/>
    <w:basedOn w:val="DefaultParagraphFont"/>
    <w:rsid w:val="0069738A"/>
  </w:style>
  <w:style w:type="character" w:styleId="Hyperlink">
    <w:name w:val="Hyperlink"/>
    <w:basedOn w:val="DefaultParagraphFont"/>
    <w:uiPriority w:val="99"/>
    <w:semiHidden/>
    <w:unhideWhenUsed/>
    <w:rsid w:val="0069738A"/>
    <w:rPr>
      <w:color w:val="0000FF"/>
      <w:u w:val="single"/>
    </w:rPr>
  </w:style>
  <w:style w:type="character" w:styleId="FollowedHyperlink">
    <w:name w:val="FollowedHyperlink"/>
    <w:basedOn w:val="DefaultParagraphFont"/>
    <w:uiPriority w:val="99"/>
    <w:semiHidden/>
    <w:unhideWhenUsed/>
    <w:rsid w:val="006973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8A"/>
    <w:pPr>
      <w:spacing w:after="0" w:line="240" w:lineRule="auto"/>
    </w:pPr>
  </w:style>
  <w:style w:type="character" w:styleId="Strong">
    <w:name w:val="Strong"/>
    <w:basedOn w:val="DefaultParagraphFont"/>
    <w:uiPriority w:val="22"/>
    <w:qFormat/>
    <w:rsid w:val="0069738A"/>
    <w:rPr>
      <w:b/>
      <w:bCs/>
    </w:rPr>
  </w:style>
  <w:style w:type="character" w:styleId="Emphasis">
    <w:name w:val="Emphasis"/>
    <w:basedOn w:val="DefaultParagraphFont"/>
    <w:uiPriority w:val="20"/>
    <w:qFormat/>
    <w:rsid w:val="0069738A"/>
    <w:rPr>
      <w:i/>
      <w:iCs/>
    </w:rPr>
  </w:style>
  <w:style w:type="character" w:customStyle="1" w:styleId="apple-converted-space">
    <w:name w:val="apple-converted-space"/>
    <w:basedOn w:val="DefaultParagraphFont"/>
    <w:rsid w:val="0069738A"/>
  </w:style>
  <w:style w:type="character" w:styleId="Hyperlink">
    <w:name w:val="Hyperlink"/>
    <w:basedOn w:val="DefaultParagraphFont"/>
    <w:uiPriority w:val="99"/>
    <w:semiHidden/>
    <w:unhideWhenUsed/>
    <w:rsid w:val="0069738A"/>
    <w:rPr>
      <w:color w:val="0000FF"/>
      <w:u w:val="single"/>
    </w:rPr>
  </w:style>
  <w:style w:type="character" w:styleId="FollowedHyperlink">
    <w:name w:val="FollowedHyperlink"/>
    <w:basedOn w:val="DefaultParagraphFont"/>
    <w:uiPriority w:val="99"/>
    <w:semiHidden/>
    <w:unhideWhenUsed/>
    <w:rsid w:val="00697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ee.org/misc/userfiles/files/Economic%20Educator%20Awards/EconEd%20Award%202013%20-%20Taxes.pdf" TargetMode="External"/><Relationship Id="rId3" Type="http://schemas.openxmlformats.org/officeDocument/2006/relationships/settings" Target="settings.xml"/><Relationship Id="rId7" Type="http://schemas.openxmlformats.org/officeDocument/2006/relationships/hyperlink" Target="http://www.vcee.org/misc/userfiles/files/Economic%20Educator%20Awards/EconEd%20Award%202012%20--Green%20Island.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cee.org/misc/userfiles/files/Economic%20Educator%20Awards/EconEd%20Award%202012%20--%20Grand%20Slam%20chart.xlsx" TargetMode="External"/><Relationship Id="rId11" Type="http://schemas.openxmlformats.org/officeDocument/2006/relationships/fontTable" Target="fontTable.xml"/><Relationship Id="rId5" Type="http://schemas.openxmlformats.org/officeDocument/2006/relationships/hyperlink" Target="http://www.vcee.org/misc/userfiles/files/Economic%20Educator%20Awards/EconEd%20Award%202012%20--%20Grand%20Slam.doc" TargetMode="External"/><Relationship Id="rId10" Type="http://schemas.openxmlformats.org/officeDocument/2006/relationships/hyperlink" Target="http://www.vcee.org/misc/userfiles/files/Economic%20Educator%20Awards/EconEd%20Award%202013%20-%20Grandpap's%20Story.doc" TargetMode="External"/><Relationship Id="rId4" Type="http://schemas.openxmlformats.org/officeDocument/2006/relationships/webSettings" Target="webSettings.xml"/><Relationship Id="rId9" Type="http://schemas.openxmlformats.org/officeDocument/2006/relationships/hyperlink" Target="http://www.vcee.org/misc/userfiles/files/Economic%20Educator%20Awards/EconEd%20Award%202013%20-Who%20Wants%20to%20be%20IRS%20Ag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VCEE</cp:lastModifiedBy>
  <cp:revision>2</cp:revision>
  <dcterms:created xsi:type="dcterms:W3CDTF">2013-10-03T18:26:00Z</dcterms:created>
  <dcterms:modified xsi:type="dcterms:W3CDTF">2013-10-03T18:26:00Z</dcterms:modified>
</cp:coreProperties>
</file>