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A75D" w14:textId="2BEA7C53" w:rsidR="005B3243" w:rsidRPr="005B3243" w:rsidRDefault="005B3243" w:rsidP="005B3243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  <w:bookmarkStart w:id="0" w:name="_GoBack"/>
      <w:bookmarkEnd w:id="0"/>
      <w:r w:rsidRPr="005B3243">
        <w:rPr>
          <w:rFonts w:ascii="Calibri" w:hAnsi="Calibri" w:cs="Calibri"/>
          <w:bCs/>
          <w:i/>
          <w:iCs/>
          <w:sz w:val="28"/>
          <w:szCs w:val="28"/>
        </w:rPr>
        <w:t>Spend It!</w:t>
      </w:r>
    </w:p>
    <w:p w14:paraId="1BBC1FB1" w14:textId="1129AB2A" w:rsidR="005B3243" w:rsidRDefault="005B3243" w:rsidP="00686C45">
      <w:pPr>
        <w:jc w:val="center"/>
        <w:rPr>
          <w:rFonts w:ascii="Calibri" w:hAnsi="Calibri" w:cs="Calibri"/>
          <w:b/>
          <w:sz w:val="28"/>
          <w:szCs w:val="28"/>
        </w:rPr>
      </w:pPr>
      <w:r w:rsidRPr="005B3243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698145F" wp14:editId="3EED179A">
            <wp:extent cx="1032121" cy="1333500"/>
            <wp:effectExtent l="0" t="0" r="0" b="0"/>
            <wp:docPr id="1032" name="Picture 8" descr="Spend It!">
              <a:extLst xmlns:a="http://schemas.openxmlformats.org/drawingml/2006/main">
                <a:ext uri="{FF2B5EF4-FFF2-40B4-BE49-F238E27FC236}">
                  <a16:creationId xmlns:a16="http://schemas.microsoft.com/office/drawing/2014/main" id="{E772157D-BB02-43AF-A0A0-EA1FBF3607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pend It!">
                      <a:extLst>
                        <a:ext uri="{FF2B5EF4-FFF2-40B4-BE49-F238E27FC236}">
                          <a16:creationId xmlns:a16="http://schemas.microsoft.com/office/drawing/2014/main" id="{E772157D-BB02-43AF-A0A0-EA1FBF3607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85" cy="1367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5B10F" w14:textId="30EA8BCC" w:rsidR="004B1E36" w:rsidRDefault="004B1E36" w:rsidP="00686C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Lesson</w:t>
      </w:r>
    </w:p>
    <w:p w14:paraId="16C51963" w14:textId="15C19CB6" w:rsidR="00A33B1A" w:rsidRPr="00686C45" w:rsidRDefault="00A33B1A" w:rsidP="00686C45">
      <w:pPr>
        <w:jc w:val="center"/>
        <w:rPr>
          <w:rFonts w:ascii="Calibri" w:hAnsi="Calibri" w:cs="Calibri"/>
          <w:b/>
          <w:sz w:val="28"/>
          <w:szCs w:val="28"/>
        </w:rPr>
      </w:pPr>
      <w:r w:rsidRPr="00686C45">
        <w:rPr>
          <w:rFonts w:ascii="Calibri" w:hAnsi="Calibri" w:cs="Calibri"/>
          <w:b/>
          <w:sz w:val="28"/>
          <w:szCs w:val="28"/>
        </w:rPr>
        <w:t xml:space="preserve">Opportunity Cost </w:t>
      </w:r>
    </w:p>
    <w:p w14:paraId="07278BF2" w14:textId="555E0644" w:rsidR="005B3243" w:rsidRDefault="005B3243" w:rsidP="00A33B1A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BOOK SYNOPSIS:</w:t>
      </w:r>
      <w:r w:rsidRPr="005B324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Bunnyland, </w:t>
      </w:r>
      <w:r w:rsidRPr="005B3243">
        <w:rPr>
          <w:rFonts w:asciiTheme="minorHAnsi" w:hAnsiTheme="minorHAnsi" w:cstheme="minorHAnsi"/>
          <w:color w:val="333333"/>
          <w:shd w:val="clear" w:color="auto" w:fill="FFFFFF"/>
        </w:rPr>
        <w:t xml:space="preserve">Sonny gets three whole carrots for his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weekly </w:t>
      </w:r>
      <w:r w:rsidRPr="005B3243">
        <w:rPr>
          <w:rFonts w:asciiTheme="minorHAnsi" w:hAnsiTheme="minorHAnsi" w:cstheme="minorHAnsi"/>
          <w:color w:val="333333"/>
          <w:shd w:val="clear" w:color="auto" w:fill="FFFFFF"/>
        </w:rPr>
        <w:t>allowance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. He </w:t>
      </w:r>
      <w:r w:rsidRPr="005B3243">
        <w:rPr>
          <w:rFonts w:asciiTheme="minorHAnsi" w:hAnsiTheme="minorHAnsi" w:cstheme="minorHAnsi"/>
          <w:color w:val="333333"/>
          <w:shd w:val="clear" w:color="auto" w:fill="FFFFFF"/>
        </w:rPr>
        <w:t xml:space="preserve">wants to buy everything with it! But he soon discovers his money won't go that far, and his mom tells him he needs to make some choices. </w:t>
      </w:r>
      <w:r>
        <w:rPr>
          <w:rFonts w:asciiTheme="minorHAnsi" w:hAnsiTheme="minorHAnsi" w:cstheme="minorHAnsi"/>
          <w:color w:val="333333"/>
          <w:shd w:val="clear" w:color="auto" w:fill="FFFFFF"/>
        </w:rPr>
        <w:t>Even though this</w:t>
      </w:r>
      <w:r w:rsidRPr="005B3243">
        <w:rPr>
          <w:rFonts w:asciiTheme="minorHAnsi" w:hAnsiTheme="minorHAnsi" w:cstheme="minorHAnsi"/>
          <w:color w:val="333333"/>
          <w:shd w:val="clear" w:color="auto" w:fill="FFFFFF"/>
        </w:rPr>
        <w:t xml:space="preserve"> doesn't sound like much fun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, Sonny soon learns what’s really important and how to make an informed decision. </w:t>
      </w:r>
    </w:p>
    <w:p w14:paraId="45DBA4C2" w14:textId="77777777" w:rsidR="005B3243" w:rsidRDefault="005B3243" w:rsidP="00A33B1A">
      <w:pPr>
        <w:rPr>
          <w:rFonts w:ascii="Calibri" w:hAnsi="Calibri" w:cs="Calibri"/>
          <w:b/>
          <w:bCs/>
          <w:color w:val="000000"/>
        </w:rPr>
      </w:pPr>
    </w:p>
    <w:p w14:paraId="47D1AE20" w14:textId="13307A97" w:rsidR="00C21FD5" w:rsidRPr="005B3243" w:rsidRDefault="005072E3" w:rsidP="00A33B1A">
      <w:pPr>
        <w:rPr>
          <w:rFonts w:ascii="Calibri" w:hAnsi="Calibri" w:cs="Calibri"/>
          <w:bCs/>
          <w:color w:val="000000"/>
        </w:rPr>
      </w:pPr>
      <w:r w:rsidRPr="005B3243">
        <w:rPr>
          <w:rFonts w:ascii="Calibri" w:hAnsi="Calibri" w:cs="Calibri"/>
          <w:b/>
          <w:bCs/>
          <w:color w:val="000000"/>
        </w:rPr>
        <w:t xml:space="preserve">INTRODUCTION: </w:t>
      </w:r>
      <w:r w:rsidR="00C21FD5" w:rsidRPr="005B3243">
        <w:rPr>
          <w:rFonts w:ascii="Calibri" w:hAnsi="Calibri" w:cs="Calibri"/>
          <w:color w:val="000000"/>
        </w:rPr>
        <w:t>In this activity,</w:t>
      </w:r>
      <w:r w:rsidR="00C21FD5" w:rsidRPr="005B3243">
        <w:rPr>
          <w:rFonts w:ascii="Calibri" w:hAnsi="Calibri" w:cs="Calibri"/>
          <w:b/>
          <w:bCs/>
          <w:color w:val="000000"/>
        </w:rPr>
        <w:t xml:space="preserve"> </w:t>
      </w:r>
      <w:r w:rsidR="00C21FD5" w:rsidRPr="005B3243">
        <w:rPr>
          <w:rFonts w:ascii="Calibri" w:hAnsi="Calibri" w:cs="Calibri"/>
          <w:bCs/>
          <w:color w:val="000000"/>
        </w:rPr>
        <w:t>s</w:t>
      </w:r>
      <w:r w:rsidRPr="005B3243">
        <w:rPr>
          <w:rFonts w:ascii="Calibri" w:hAnsi="Calibri" w:cs="Calibri"/>
          <w:bCs/>
          <w:color w:val="000000"/>
        </w:rPr>
        <w:t>tudents learn the hard lesson of making a choice</w:t>
      </w:r>
      <w:r w:rsidR="00C21FD5" w:rsidRPr="005B3243">
        <w:rPr>
          <w:rFonts w:ascii="Calibri" w:hAnsi="Calibri" w:cs="Calibri"/>
          <w:bCs/>
          <w:color w:val="000000"/>
        </w:rPr>
        <w:t xml:space="preserve">. Just like Sonny, they will have to make a decision, thus giving up other possible choices, </w:t>
      </w:r>
    </w:p>
    <w:p w14:paraId="112BC0C5" w14:textId="77777777" w:rsidR="00C21FD5" w:rsidRPr="005B3243" w:rsidRDefault="00C21FD5" w:rsidP="00A33B1A">
      <w:pPr>
        <w:rPr>
          <w:rFonts w:ascii="Calibri" w:hAnsi="Calibri" w:cs="Calibri"/>
          <w:bCs/>
          <w:color w:val="000000"/>
        </w:rPr>
      </w:pPr>
    </w:p>
    <w:p w14:paraId="3919EB00" w14:textId="5211D52B" w:rsidR="00A33B1A" w:rsidRPr="005B3243" w:rsidRDefault="00A33B1A" w:rsidP="00A33B1A">
      <w:pPr>
        <w:rPr>
          <w:rFonts w:ascii="Calibri" w:hAnsi="Calibri" w:cs="Calibri"/>
          <w:color w:val="000000"/>
        </w:rPr>
      </w:pPr>
      <w:r w:rsidRPr="005B3243">
        <w:rPr>
          <w:rFonts w:ascii="Calibri" w:hAnsi="Calibri" w:cs="Calibri"/>
          <w:b/>
          <w:bCs/>
          <w:color w:val="000000"/>
        </w:rPr>
        <w:t>TIME REQUIRED</w:t>
      </w:r>
      <w:r w:rsidRPr="005B3243">
        <w:rPr>
          <w:rFonts w:ascii="Calibri" w:hAnsi="Calibri" w:cs="Calibri"/>
          <w:color w:val="000000"/>
        </w:rPr>
        <w:t>: 25-30 minutes.</w:t>
      </w:r>
    </w:p>
    <w:p w14:paraId="32592668" w14:textId="77777777" w:rsidR="005072E3" w:rsidRPr="005B3243" w:rsidRDefault="005072E3" w:rsidP="00A33B1A">
      <w:pPr>
        <w:rPr>
          <w:rFonts w:ascii="Calibri" w:hAnsi="Calibri" w:cs="Calibri"/>
          <w:b/>
          <w:bCs/>
          <w:color w:val="000000"/>
        </w:rPr>
      </w:pPr>
    </w:p>
    <w:p w14:paraId="21234198" w14:textId="77777777" w:rsidR="00A33B1A" w:rsidRPr="005B3243" w:rsidRDefault="005072E3" w:rsidP="00A33B1A">
      <w:pPr>
        <w:rPr>
          <w:rFonts w:ascii="Calibri" w:hAnsi="Calibri" w:cs="Calibri"/>
          <w:b/>
          <w:bCs/>
          <w:color w:val="000000"/>
        </w:rPr>
      </w:pPr>
      <w:r w:rsidRPr="005B3243">
        <w:rPr>
          <w:rFonts w:ascii="Calibri" w:hAnsi="Calibri" w:cs="Calibri"/>
          <w:b/>
          <w:bCs/>
          <w:color w:val="000000"/>
        </w:rPr>
        <w:t>OBJECTIVE</w:t>
      </w:r>
      <w:r w:rsidR="00A33B1A" w:rsidRPr="005B3243">
        <w:rPr>
          <w:rFonts w:ascii="Calibri" w:hAnsi="Calibri" w:cs="Calibri"/>
          <w:b/>
          <w:bCs/>
          <w:color w:val="000000"/>
        </w:rPr>
        <w:t xml:space="preserve">: </w:t>
      </w:r>
    </w:p>
    <w:p w14:paraId="60982794" w14:textId="77777777" w:rsidR="00A33B1A" w:rsidRPr="005B3243" w:rsidRDefault="00A33B1A" w:rsidP="00A33B1A">
      <w:pPr>
        <w:numPr>
          <w:ilvl w:val="0"/>
          <w:numId w:val="2"/>
        </w:numPr>
        <w:rPr>
          <w:rFonts w:ascii="Calibri" w:hAnsi="Calibri" w:cs="Calibri"/>
        </w:rPr>
      </w:pPr>
      <w:r w:rsidRPr="005B3243">
        <w:rPr>
          <w:rFonts w:ascii="Calibri" w:hAnsi="Calibri" w:cs="Calibri"/>
          <w:color w:val="000000"/>
        </w:rPr>
        <w:t xml:space="preserve">The student will be introduced to the concept of opportunity cost: “In a choice, the benefit expected form the highest valued alternative forgone; or </w:t>
      </w:r>
      <w:r w:rsidRPr="005B3243">
        <w:rPr>
          <w:rFonts w:ascii="Calibri" w:hAnsi="Calibri" w:cs="Calibri"/>
          <w:b/>
          <w:i/>
          <w:color w:val="000000"/>
        </w:rPr>
        <w:t>what you give up</w:t>
      </w:r>
      <w:r w:rsidRPr="005B3243">
        <w:rPr>
          <w:rFonts w:ascii="Calibri" w:hAnsi="Calibri" w:cs="Calibri"/>
          <w:color w:val="000000"/>
        </w:rPr>
        <w:t xml:space="preserve"> when you make a choice.” </w:t>
      </w:r>
    </w:p>
    <w:p w14:paraId="48333DEB" w14:textId="77777777" w:rsidR="00A33B1A" w:rsidRPr="005B3243" w:rsidRDefault="00A33B1A" w:rsidP="00A33B1A">
      <w:pPr>
        <w:rPr>
          <w:rFonts w:ascii="Calibri" w:hAnsi="Calibri" w:cs="Calibri"/>
          <w:b/>
        </w:rPr>
      </w:pPr>
    </w:p>
    <w:p w14:paraId="70DB4273" w14:textId="77777777" w:rsidR="00A33B1A" w:rsidRPr="005B3243" w:rsidRDefault="00A33B1A" w:rsidP="00A33B1A">
      <w:pPr>
        <w:rPr>
          <w:rFonts w:ascii="Calibri" w:hAnsi="Calibri" w:cs="Calibri"/>
        </w:rPr>
      </w:pPr>
      <w:r w:rsidRPr="005B3243">
        <w:rPr>
          <w:rFonts w:ascii="Calibri" w:hAnsi="Calibri" w:cs="Calibri"/>
          <w:b/>
        </w:rPr>
        <w:t>MATERIALS</w:t>
      </w:r>
      <w:r w:rsidRPr="005B3243">
        <w:rPr>
          <w:rFonts w:ascii="Calibri" w:hAnsi="Calibri" w:cs="Calibri"/>
        </w:rPr>
        <w:t>:</w:t>
      </w:r>
    </w:p>
    <w:p w14:paraId="684E6FC4" w14:textId="094CC273" w:rsidR="005B3243" w:rsidRPr="005B3243" w:rsidRDefault="005B3243" w:rsidP="00A33B1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Book </w:t>
      </w:r>
      <w:r w:rsidRPr="005B3243">
        <w:rPr>
          <w:rFonts w:ascii="Calibri" w:hAnsi="Calibri" w:cs="Calibri"/>
          <w:i/>
          <w:iCs/>
        </w:rPr>
        <w:t>Spend It!</w:t>
      </w:r>
      <w:r>
        <w:rPr>
          <w:rFonts w:ascii="Calibri" w:hAnsi="Calibri" w:cs="Calibri"/>
        </w:rPr>
        <w:t xml:space="preserve"> By Cinders McLeod </w:t>
      </w:r>
    </w:p>
    <w:p w14:paraId="26912D11" w14:textId="28AF4DF5" w:rsidR="00A33B1A" w:rsidRPr="005B3243" w:rsidRDefault="00A33B1A" w:rsidP="00A33B1A">
      <w:pPr>
        <w:numPr>
          <w:ilvl w:val="0"/>
          <w:numId w:val="1"/>
        </w:numPr>
        <w:rPr>
          <w:rFonts w:ascii="Calibri" w:hAnsi="Calibri" w:cs="Calibri"/>
        </w:rPr>
      </w:pPr>
      <w:r w:rsidRPr="005B3243">
        <w:rPr>
          <w:rFonts w:ascii="Calibri" w:hAnsi="Calibri" w:cs="Calibri"/>
          <w:color w:val="000000"/>
        </w:rPr>
        <w:t xml:space="preserve">Prepared color sheets (duplicated front-to-back) </w:t>
      </w:r>
    </w:p>
    <w:p w14:paraId="2A7A9F3F" w14:textId="77777777" w:rsidR="00A33B1A" w:rsidRPr="005B3243" w:rsidRDefault="00A33B1A" w:rsidP="00A33B1A">
      <w:pPr>
        <w:numPr>
          <w:ilvl w:val="0"/>
          <w:numId w:val="1"/>
        </w:numPr>
        <w:rPr>
          <w:rFonts w:ascii="Calibri" w:hAnsi="Calibri" w:cs="Calibri"/>
        </w:rPr>
      </w:pPr>
      <w:r w:rsidRPr="005B3243">
        <w:rPr>
          <w:rFonts w:ascii="Calibri" w:hAnsi="Calibri" w:cs="Calibri"/>
          <w:color w:val="000000"/>
        </w:rPr>
        <w:t>Crayons or colored pencils</w:t>
      </w:r>
    </w:p>
    <w:p w14:paraId="3D3C04F6" w14:textId="77777777" w:rsidR="00A33B1A" w:rsidRPr="005B3243" w:rsidRDefault="00A33B1A" w:rsidP="00A33B1A">
      <w:pPr>
        <w:numPr>
          <w:ilvl w:val="0"/>
          <w:numId w:val="1"/>
        </w:numPr>
        <w:rPr>
          <w:rFonts w:ascii="Calibri" w:hAnsi="Calibri" w:cs="Calibri"/>
        </w:rPr>
      </w:pPr>
      <w:r w:rsidRPr="005B3243">
        <w:rPr>
          <w:rFonts w:ascii="Calibri" w:hAnsi="Calibri" w:cs="Calibri"/>
          <w:color w:val="000000"/>
        </w:rPr>
        <w:t xml:space="preserve">Scissors </w:t>
      </w:r>
    </w:p>
    <w:p w14:paraId="42971960" w14:textId="77777777" w:rsidR="00A33B1A" w:rsidRPr="005B3243" w:rsidRDefault="00A33B1A" w:rsidP="00A33B1A">
      <w:pPr>
        <w:ind w:left="1830" w:hanging="1830"/>
        <w:rPr>
          <w:rFonts w:ascii="Calibri" w:hAnsi="Calibri" w:cs="Calibri"/>
        </w:rPr>
      </w:pPr>
    </w:p>
    <w:p w14:paraId="39B540B5" w14:textId="77777777" w:rsidR="00A33B1A" w:rsidRPr="005B3243" w:rsidRDefault="00A33B1A" w:rsidP="00A33B1A">
      <w:pPr>
        <w:rPr>
          <w:rFonts w:ascii="Calibri" w:hAnsi="Calibri" w:cs="Calibri"/>
          <w:b/>
        </w:rPr>
      </w:pPr>
      <w:r w:rsidRPr="005B3243">
        <w:rPr>
          <w:rFonts w:ascii="Calibri" w:hAnsi="Calibri" w:cs="Calibri"/>
          <w:b/>
        </w:rPr>
        <w:t>ECONOMIC CONCEPTS:</w:t>
      </w:r>
      <w:r w:rsidRPr="005B3243">
        <w:rPr>
          <w:rFonts w:ascii="Calibri" w:hAnsi="Calibri" w:cs="Calibri"/>
        </w:rPr>
        <w:t xml:space="preserve"> </w:t>
      </w:r>
    </w:p>
    <w:p w14:paraId="79802882" w14:textId="77777777" w:rsidR="00A33B1A" w:rsidRPr="005B3243" w:rsidRDefault="00A33B1A" w:rsidP="00C21FD5">
      <w:pPr>
        <w:ind w:left="720"/>
        <w:rPr>
          <w:rFonts w:ascii="Calibri" w:hAnsi="Calibri" w:cs="Calibri"/>
        </w:rPr>
      </w:pPr>
      <w:r w:rsidRPr="005B3243">
        <w:rPr>
          <w:rFonts w:ascii="Calibri" w:hAnsi="Calibri" w:cs="Calibri"/>
        </w:rPr>
        <w:t>Because we cannot have everything we want (scarcity), we must make choices. Each time we make a choice, we give something up. There is always a next best alternative when making any choice. The value of this next best alternative (or second favorite choice) is the opportunity cost.</w:t>
      </w:r>
    </w:p>
    <w:p w14:paraId="449EEB60" w14:textId="77777777" w:rsidR="00A33B1A" w:rsidRPr="005B3243" w:rsidRDefault="00A33B1A" w:rsidP="00A33B1A">
      <w:pPr>
        <w:rPr>
          <w:rFonts w:ascii="Calibri" w:hAnsi="Calibri" w:cs="Calibri"/>
          <w:color w:val="000000"/>
        </w:rPr>
      </w:pPr>
    </w:p>
    <w:p w14:paraId="1FB8AE4C" w14:textId="77777777" w:rsidR="00A33B1A" w:rsidRPr="005B3243" w:rsidRDefault="00A33B1A" w:rsidP="00A33B1A">
      <w:pPr>
        <w:rPr>
          <w:rFonts w:ascii="Calibri" w:hAnsi="Calibri" w:cs="Calibri"/>
          <w:b/>
          <w:color w:val="000000"/>
        </w:rPr>
      </w:pPr>
      <w:r w:rsidRPr="005B3243">
        <w:rPr>
          <w:rFonts w:ascii="Calibri" w:hAnsi="Calibri" w:cs="Calibri"/>
          <w:b/>
          <w:color w:val="000000"/>
        </w:rPr>
        <w:t xml:space="preserve">PROCEDURE: </w:t>
      </w:r>
    </w:p>
    <w:p w14:paraId="0B036D15" w14:textId="77777777" w:rsidR="00F063E0" w:rsidRPr="005B3243" w:rsidRDefault="00F063E0" w:rsidP="00A33B1A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3243">
        <w:rPr>
          <w:rFonts w:ascii="Calibri" w:hAnsi="Calibri" w:cs="Calibri"/>
          <w:color w:val="000000"/>
        </w:rPr>
        <w:t xml:space="preserve">Prepare the materials prior to class. Run off the vegetable color sheets, front to back in different combinations. </w:t>
      </w:r>
    </w:p>
    <w:p w14:paraId="1D7C7F72" w14:textId="73C24606" w:rsidR="00A33B1A" w:rsidRPr="005B3243" w:rsidRDefault="00F063E0" w:rsidP="00A33B1A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3243">
        <w:rPr>
          <w:rFonts w:ascii="Calibri" w:hAnsi="Calibri" w:cs="Calibri"/>
          <w:color w:val="000000"/>
        </w:rPr>
        <w:t xml:space="preserve">Introduce the lesson by </w:t>
      </w:r>
      <w:r w:rsidR="00C21FD5" w:rsidRPr="005B3243">
        <w:rPr>
          <w:rFonts w:ascii="Calibri" w:hAnsi="Calibri" w:cs="Calibri"/>
          <w:color w:val="000000"/>
        </w:rPr>
        <w:t xml:space="preserve">reading the book </w:t>
      </w:r>
      <w:r w:rsidR="00C21FD5" w:rsidRPr="005B3243">
        <w:rPr>
          <w:rFonts w:ascii="Calibri" w:hAnsi="Calibri" w:cs="Calibri"/>
          <w:i/>
          <w:iCs/>
          <w:color w:val="000000"/>
        </w:rPr>
        <w:t>Spend It!</w:t>
      </w:r>
      <w:r w:rsidR="00C21FD5" w:rsidRPr="005B3243">
        <w:rPr>
          <w:rFonts w:ascii="Calibri" w:hAnsi="Calibri" w:cs="Calibri"/>
          <w:color w:val="000000"/>
        </w:rPr>
        <w:t xml:space="preserve"> by Cinder McLeod to</w:t>
      </w:r>
      <w:r w:rsidRPr="005B3243">
        <w:rPr>
          <w:rFonts w:ascii="Calibri" w:hAnsi="Calibri" w:cs="Calibri"/>
          <w:color w:val="000000"/>
        </w:rPr>
        <w:t xml:space="preserve"> the students. </w:t>
      </w:r>
      <w:r w:rsidR="005B3243">
        <w:rPr>
          <w:rFonts w:ascii="Calibri" w:hAnsi="Calibri" w:cs="Calibri"/>
          <w:color w:val="000000"/>
        </w:rPr>
        <w:t xml:space="preserve">This will take between 4-5 minutes. </w:t>
      </w:r>
    </w:p>
    <w:p w14:paraId="6C9CE10A" w14:textId="3A59A30B" w:rsidR="00C21FD5" w:rsidRPr="005B3243" w:rsidRDefault="00F808F5" w:rsidP="00A33B1A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3243">
        <w:rPr>
          <w:rFonts w:ascii="Calibri" w:hAnsi="Calibri" w:cs="Calibri"/>
          <w:color w:val="000000"/>
        </w:rPr>
        <w:lastRenderedPageBreak/>
        <w:t xml:space="preserve">Ask the students why Sonny had to make a choice between a pogo stick, toy rocket, and bouncy castle. [He had a limited amount of money.]  </w:t>
      </w:r>
    </w:p>
    <w:p w14:paraId="1BD0A66E" w14:textId="1C9485BA" w:rsidR="00F808F5" w:rsidRPr="005B3243" w:rsidRDefault="00F808F5" w:rsidP="00A33B1A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B3243">
        <w:rPr>
          <w:rFonts w:ascii="Calibri" w:hAnsi="Calibri" w:cs="Calibri"/>
          <w:color w:val="000000"/>
        </w:rPr>
        <w:t xml:space="preserve">Inform the students that they will be helping create a display showing Sonny’s choices plus what is used as money in Bunnyland. </w:t>
      </w:r>
    </w:p>
    <w:p w14:paraId="4C31F076" w14:textId="3D534A28" w:rsidR="00A33B1A" w:rsidRPr="005B3243" w:rsidRDefault="00A33B1A" w:rsidP="00A33B1A">
      <w:pPr>
        <w:numPr>
          <w:ilvl w:val="0"/>
          <w:numId w:val="3"/>
        </w:numPr>
        <w:rPr>
          <w:rFonts w:ascii="Calibri" w:hAnsi="Calibri" w:cs="Calibri"/>
        </w:rPr>
      </w:pPr>
      <w:r w:rsidRPr="005B3243">
        <w:rPr>
          <w:rFonts w:ascii="Calibri" w:hAnsi="Calibri" w:cs="Calibri"/>
          <w:color w:val="000000"/>
        </w:rPr>
        <w:t xml:space="preserve">Distribute the </w:t>
      </w:r>
      <w:r w:rsidR="00F808F5" w:rsidRPr="005B3243">
        <w:rPr>
          <w:rFonts w:ascii="Calibri" w:hAnsi="Calibri" w:cs="Calibri"/>
          <w:color w:val="000000"/>
        </w:rPr>
        <w:t xml:space="preserve">prepared </w:t>
      </w:r>
      <w:r w:rsidRPr="005B3243">
        <w:rPr>
          <w:rFonts w:ascii="Calibri" w:hAnsi="Calibri" w:cs="Calibri"/>
          <w:color w:val="000000"/>
        </w:rPr>
        <w:t>activity sheet</w:t>
      </w:r>
      <w:r w:rsidR="00F808F5" w:rsidRPr="005B3243">
        <w:rPr>
          <w:rFonts w:ascii="Calibri" w:hAnsi="Calibri" w:cs="Calibri"/>
          <w:color w:val="000000"/>
        </w:rPr>
        <w:t>s</w:t>
      </w:r>
      <w:r w:rsidRPr="005B3243">
        <w:rPr>
          <w:rFonts w:ascii="Calibri" w:hAnsi="Calibri" w:cs="Calibri"/>
          <w:color w:val="000000"/>
        </w:rPr>
        <w:t xml:space="preserve"> and coloring tools. </w:t>
      </w:r>
    </w:p>
    <w:p w14:paraId="32E2B39D" w14:textId="79D70B5D" w:rsidR="00A33B1A" w:rsidRPr="005B3243" w:rsidRDefault="00A33B1A" w:rsidP="00A33B1A">
      <w:pPr>
        <w:numPr>
          <w:ilvl w:val="0"/>
          <w:numId w:val="3"/>
        </w:numPr>
        <w:rPr>
          <w:rFonts w:ascii="Calibri" w:hAnsi="Calibri" w:cs="Calibri"/>
        </w:rPr>
      </w:pPr>
      <w:r w:rsidRPr="005B3243">
        <w:rPr>
          <w:rFonts w:ascii="Calibri" w:hAnsi="Calibri" w:cs="Calibri"/>
        </w:rPr>
        <w:t xml:space="preserve">Instruct the students to color both sides to the best of their ability. When the students </w:t>
      </w:r>
      <w:r w:rsidR="00E02976" w:rsidRPr="005B3243">
        <w:rPr>
          <w:rFonts w:ascii="Calibri" w:hAnsi="Calibri" w:cs="Calibri"/>
        </w:rPr>
        <w:t>are finished, give them a pair of</w:t>
      </w:r>
      <w:r w:rsidRPr="005B3243">
        <w:rPr>
          <w:rFonts w:ascii="Calibri" w:hAnsi="Calibri" w:cs="Calibri"/>
        </w:rPr>
        <w:t xml:space="preserve"> scissors and inform them they must cut out ONE of their </w:t>
      </w:r>
      <w:r w:rsidR="00DB323C" w:rsidRPr="005B3243">
        <w:rPr>
          <w:rFonts w:ascii="Calibri" w:hAnsi="Calibri" w:cs="Calibri"/>
        </w:rPr>
        <w:t xml:space="preserve">colored vegetables </w:t>
      </w:r>
      <w:r w:rsidRPr="005B3243">
        <w:rPr>
          <w:rFonts w:ascii="Calibri" w:hAnsi="Calibri" w:cs="Calibri"/>
        </w:rPr>
        <w:t xml:space="preserve">for display. Explain that the other side will be destroyed, so the chance to display that side will be their opportunity cost. </w:t>
      </w:r>
      <w:r w:rsidR="00686C45" w:rsidRPr="005B3243">
        <w:rPr>
          <w:rFonts w:ascii="Calibri" w:hAnsi="Calibri" w:cs="Calibri"/>
        </w:rPr>
        <w:t xml:space="preserve">(Be prepared for complaints from the students, some who will have a hard time choosing which item to keep.) </w:t>
      </w:r>
    </w:p>
    <w:p w14:paraId="3E115238" w14:textId="08DAE6E6" w:rsidR="00A33B1A" w:rsidRPr="005B3243" w:rsidRDefault="00A33B1A" w:rsidP="00A33B1A">
      <w:pPr>
        <w:numPr>
          <w:ilvl w:val="0"/>
          <w:numId w:val="3"/>
        </w:numPr>
        <w:rPr>
          <w:rFonts w:ascii="Calibri" w:hAnsi="Calibri" w:cs="Calibri"/>
        </w:rPr>
      </w:pPr>
      <w:r w:rsidRPr="005B3243">
        <w:rPr>
          <w:rFonts w:ascii="Calibri" w:hAnsi="Calibri" w:cs="Calibri"/>
        </w:rPr>
        <w:t>Display student work on a bulletin board titled “</w:t>
      </w:r>
      <w:r w:rsidR="00F808F5" w:rsidRPr="005B3243">
        <w:rPr>
          <w:rFonts w:ascii="Calibri" w:hAnsi="Calibri" w:cs="Calibri"/>
        </w:rPr>
        <w:t>Spend It! Opportunity Cost</w:t>
      </w:r>
      <w:r w:rsidRPr="005B3243">
        <w:rPr>
          <w:rFonts w:ascii="Calibri" w:hAnsi="Calibri" w:cs="Calibri"/>
        </w:rPr>
        <w:t xml:space="preserve">”. </w:t>
      </w:r>
    </w:p>
    <w:p w14:paraId="50D8AD1E" w14:textId="23762E25" w:rsidR="00F808F5" w:rsidRPr="005B3243" w:rsidRDefault="00F808F5" w:rsidP="00F808F5">
      <w:pPr>
        <w:rPr>
          <w:rFonts w:ascii="Calibri" w:hAnsi="Calibri" w:cs="Calibri"/>
        </w:rPr>
      </w:pPr>
    </w:p>
    <w:p w14:paraId="07D4F78B" w14:textId="764C498D" w:rsidR="00F808F5" w:rsidRPr="005B3243" w:rsidRDefault="00F808F5" w:rsidP="00F808F5">
      <w:pPr>
        <w:rPr>
          <w:rFonts w:ascii="Calibri" w:hAnsi="Calibri" w:cs="Calibri"/>
        </w:rPr>
      </w:pPr>
      <w:r w:rsidRPr="005B3243">
        <w:rPr>
          <w:rFonts w:ascii="Calibri" w:hAnsi="Calibri" w:cs="Calibri"/>
          <w:b/>
          <w:bCs/>
        </w:rPr>
        <w:t>EXTENSION ACTIVITY</w:t>
      </w:r>
      <w:r w:rsidRPr="005B3243">
        <w:rPr>
          <w:rFonts w:ascii="Calibri" w:hAnsi="Calibri" w:cs="Calibri"/>
        </w:rPr>
        <w:t>:</w:t>
      </w:r>
    </w:p>
    <w:p w14:paraId="67AEA18D" w14:textId="24AAE809" w:rsidR="00F808F5" w:rsidRPr="005B3243" w:rsidRDefault="00F808F5" w:rsidP="00F808F5">
      <w:pPr>
        <w:rPr>
          <w:rFonts w:ascii="Calibri" w:hAnsi="Calibri" w:cs="Calibri"/>
        </w:rPr>
      </w:pPr>
      <w:r w:rsidRPr="005B3243">
        <w:rPr>
          <w:rFonts w:ascii="Calibri" w:hAnsi="Calibri" w:cs="Calibri"/>
        </w:rPr>
        <w:t>Tell the students that money is anything that is used as a medium of exchange. Ask them what they and their parents use for money. [Possible answers: currency, coins, checks, credit card</w:t>
      </w:r>
      <w:r w:rsidR="00634D57" w:rsidRPr="005B3243">
        <w:rPr>
          <w:rFonts w:ascii="Calibri" w:hAnsi="Calibri" w:cs="Calibri"/>
        </w:rPr>
        <w:t xml:space="preserve">s, debit cards, gift cards.] Remind them that in Bunnyland carrots are used to purchase goods and services. Ask the students </w:t>
      </w:r>
      <w:r w:rsidR="00686C45" w:rsidRPr="005B3243">
        <w:rPr>
          <w:rFonts w:ascii="Calibri" w:hAnsi="Calibri" w:cs="Calibri"/>
        </w:rPr>
        <w:t>if they think carrots would be something people could use as money.</w:t>
      </w:r>
    </w:p>
    <w:p w14:paraId="4B94690D" w14:textId="61107A56" w:rsidR="00686C45" w:rsidRPr="005B3243" w:rsidRDefault="00686C45" w:rsidP="00F808F5">
      <w:pPr>
        <w:rPr>
          <w:rFonts w:ascii="Calibri" w:hAnsi="Calibri" w:cs="Calibri"/>
        </w:rPr>
      </w:pPr>
      <w:r w:rsidRPr="005B3243">
        <w:rPr>
          <w:rFonts w:ascii="Calibri" w:hAnsi="Calibri" w:cs="Calibri"/>
        </w:rPr>
        <w:t xml:space="preserve">Create a class list of the positive and negative characteristics of using carrots as money. </w:t>
      </w:r>
    </w:p>
    <w:p w14:paraId="398C136C" w14:textId="77777777" w:rsidR="005072E3" w:rsidRDefault="005072E3" w:rsidP="005072E3">
      <w:pPr>
        <w:rPr>
          <w:rFonts w:ascii="Calibri" w:hAnsi="Calibri" w:cs="Calibri"/>
          <w:sz w:val="22"/>
          <w:szCs w:val="22"/>
        </w:rPr>
      </w:pPr>
    </w:p>
    <w:p w14:paraId="4DD1F159" w14:textId="77777777" w:rsidR="005072E3" w:rsidRDefault="005072E3" w:rsidP="005072E3">
      <w:pPr>
        <w:rPr>
          <w:rFonts w:ascii="Calibri" w:hAnsi="Calibri" w:cs="Calibri"/>
          <w:sz w:val="22"/>
          <w:szCs w:val="22"/>
        </w:rPr>
      </w:pPr>
    </w:p>
    <w:p w14:paraId="0A24B861" w14:textId="77777777" w:rsidR="005072E3" w:rsidRPr="00FC3958" w:rsidRDefault="005072E3" w:rsidP="005072E3">
      <w:pPr>
        <w:rPr>
          <w:rFonts w:ascii="Calibri" w:hAnsi="Calibri" w:cs="Calibri"/>
          <w:sz w:val="22"/>
          <w:szCs w:val="22"/>
        </w:rPr>
      </w:pPr>
    </w:p>
    <w:p w14:paraId="3DC21AEF" w14:textId="4A344599" w:rsidR="00A33B1A" w:rsidRPr="00F063E0" w:rsidRDefault="00831CA0" w:rsidP="00F063E0">
      <w:pP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25EEC6D" wp14:editId="5F7DF4A1">
            <wp:extent cx="4263539" cy="60502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702" cy="60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176B" w14:textId="77777777" w:rsidR="00A33B1A" w:rsidRDefault="00A33B1A" w:rsidP="00A33B1A">
      <w:pPr>
        <w:autoSpaceDE w:val="0"/>
        <w:autoSpaceDN w:val="0"/>
        <w:adjustRightInd w:val="0"/>
        <w:ind w:left="360"/>
        <w:jc w:val="center"/>
        <w:rPr>
          <w:noProof/>
        </w:rPr>
      </w:pPr>
    </w:p>
    <w:p w14:paraId="64DF407B" w14:textId="77777777" w:rsidR="00A33B1A" w:rsidRDefault="00A33B1A" w:rsidP="00A33B1A">
      <w:pPr>
        <w:autoSpaceDE w:val="0"/>
        <w:autoSpaceDN w:val="0"/>
        <w:adjustRightInd w:val="0"/>
        <w:ind w:left="360"/>
        <w:jc w:val="center"/>
        <w:rPr>
          <w:noProof/>
        </w:rPr>
      </w:pPr>
    </w:p>
    <w:p w14:paraId="63B99C01" w14:textId="77777777" w:rsidR="00A33B1A" w:rsidRDefault="00A33B1A" w:rsidP="00A33B1A">
      <w:pPr>
        <w:autoSpaceDE w:val="0"/>
        <w:autoSpaceDN w:val="0"/>
        <w:adjustRightInd w:val="0"/>
        <w:ind w:left="360"/>
        <w:jc w:val="center"/>
        <w:rPr>
          <w:noProof/>
        </w:rPr>
      </w:pPr>
    </w:p>
    <w:p w14:paraId="15C937A9" w14:textId="77777777" w:rsidR="00A33B1A" w:rsidRDefault="00A33B1A" w:rsidP="00831CA0">
      <w:pPr>
        <w:autoSpaceDE w:val="0"/>
        <w:autoSpaceDN w:val="0"/>
        <w:adjustRightInd w:val="0"/>
        <w:rPr>
          <w:noProof/>
        </w:rPr>
      </w:pPr>
    </w:p>
    <w:p w14:paraId="5E8F657D" w14:textId="77777777" w:rsidR="005072E3" w:rsidRDefault="005072E3" w:rsidP="00B108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32"/>
          <w:szCs w:val="32"/>
        </w:rPr>
      </w:pPr>
    </w:p>
    <w:p w14:paraId="3E355A68" w14:textId="77777777" w:rsidR="005072E3" w:rsidRPr="005072E3" w:rsidRDefault="005072E3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48"/>
          <w:szCs w:val="48"/>
        </w:rPr>
      </w:pPr>
    </w:p>
    <w:p w14:paraId="56347CB9" w14:textId="36A19B9A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t>Pogo Stick</w:t>
      </w:r>
    </w:p>
    <w:p w14:paraId="70DB26FA" w14:textId="22734254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3AC44D95" w14:textId="0E810330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0663FA0B" wp14:editId="4F306FA9">
            <wp:extent cx="3602821" cy="6446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4023" cy="64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674F" w14:textId="77777777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45FE5BD9" w14:textId="4738CFEE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t>Toy Rocket</w:t>
      </w:r>
    </w:p>
    <w:p w14:paraId="698DAFBB" w14:textId="7B9B83B4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7C71F74A" w14:textId="3B28CDBE" w:rsidR="00831CA0" w:rsidRDefault="00831CA0" w:rsidP="00B1081B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52"/>
          <w:szCs w:val="52"/>
        </w:rPr>
      </w:pPr>
    </w:p>
    <w:p w14:paraId="2769BAC8" w14:textId="1E2F4C72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17947753" w14:textId="10076A3C" w:rsidR="00831CA0" w:rsidRDefault="00831CA0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078334B3" wp14:editId="1AFF8B82">
            <wp:extent cx="5341620" cy="6225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4543" cy="62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2277" w14:textId="77777777" w:rsidR="00B1081B" w:rsidRDefault="00B1081B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5AD0FA06" w14:textId="77777777" w:rsidR="00B1081B" w:rsidRDefault="00B1081B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</w:p>
    <w:p w14:paraId="1FDA1423" w14:textId="161911EA" w:rsidR="00A33B1A" w:rsidRPr="005072E3" w:rsidRDefault="00CD5202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t xml:space="preserve">Bouncy </w:t>
      </w:r>
      <w:r w:rsidR="00B1081B">
        <w:rPr>
          <w:rFonts w:asciiTheme="minorHAnsi" w:hAnsiTheme="minorHAnsi" w:cstheme="minorHAnsi"/>
          <w:noProof/>
          <w:sz w:val="52"/>
          <w:szCs w:val="52"/>
        </w:rPr>
        <w:t xml:space="preserve">Castle </w:t>
      </w:r>
      <w:r w:rsidR="00A33B1A" w:rsidRPr="005072E3">
        <w:rPr>
          <w:rFonts w:asciiTheme="minorHAnsi" w:hAnsiTheme="minorHAnsi" w:cstheme="minorHAnsi"/>
          <w:noProof/>
          <w:sz w:val="52"/>
          <w:szCs w:val="52"/>
        </w:rPr>
        <w:t xml:space="preserve">            </w:t>
      </w:r>
    </w:p>
    <w:p w14:paraId="0C4339B7" w14:textId="77777777" w:rsidR="00A33B1A" w:rsidRDefault="00A33B1A" w:rsidP="00A33B1A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14:paraId="0A09E166" w14:textId="77777777" w:rsidR="00A33B1A" w:rsidRDefault="00A33B1A" w:rsidP="00A33B1A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14:paraId="59451B8B" w14:textId="499F4D6C" w:rsidR="00DB323C" w:rsidRDefault="00C21FD5" w:rsidP="00B1081B">
      <w:pPr>
        <w:rPr>
          <w:rFonts w:asciiTheme="minorHAnsi" w:hAnsiTheme="minorHAnsi" w:cstheme="minorHAnsi"/>
          <w:noProof/>
          <w:sz w:val="52"/>
          <w:szCs w:val="52"/>
        </w:rPr>
      </w:pPr>
      <w:r>
        <w:rPr>
          <w:noProof/>
        </w:rPr>
        <w:lastRenderedPageBreak/>
        <w:t xml:space="preserve">                            </w:t>
      </w:r>
      <w:r>
        <w:rPr>
          <w:noProof/>
        </w:rPr>
        <w:drawing>
          <wp:inline distT="0" distB="0" distL="0" distR="0" wp14:anchorId="66E96E5A" wp14:editId="560833A5">
            <wp:extent cx="6759258" cy="3620920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3475" cy="362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52"/>
          <w:szCs w:val="52"/>
        </w:rPr>
        <w:t xml:space="preserve">  </w:t>
      </w:r>
    </w:p>
    <w:p w14:paraId="7F69F8C7" w14:textId="1F79F49D" w:rsidR="00C21FD5" w:rsidRDefault="00C21FD5" w:rsidP="00B1081B">
      <w:pPr>
        <w:rPr>
          <w:rFonts w:asciiTheme="minorHAnsi" w:hAnsiTheme="minorHAnsi" w:cstheme="minorHAnsi"/>
          <w:noProof/>
          <w:sz w:val="52"/>
          <w:szCs w:val="52"/>
        </w:rPr>
      </w:pPr>
    </w:p>
    <w:p w14:paraId="24A9EA80" w14:textId="303B4BC1" w:rsidR="00C21FD5" w:rsidRPr="005072E3" w:rsidRDefault="00C21FD5" w:rsidP="00C21FD5">
      <w:pPr>
        <w:jc w:val="center"/>
        <w:rPr>
          <w:rFonts w:asciiTheme="minorHAnsi" w:hAnsiTheme="minorHAnsi" w:cstheme="minorHAnsi"/>
          <w:noProof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t>Carrot</w:t>
      </w:r>
    </w:p>
    <w:sectPr w:rsidR="00C21FD5" w:rsidRPr="005072E3">
      <w:headerReference w:type="default" r:id="rId12"/>
      <w:footerReference w:type="even" r:id="rId13"/>
      <w:footerReference w:type="default" r:id="rId14"/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2C889" w14:textId="77777777" w:rsidR="006055C7" w:rsidRDefault="006055C7">
      <w:r>
        <w:separator/>
      </w:r>
    </w:p>
  </w:endnote>
  <w:endnote w:type="continuationSeparator" w:id="0">
    <w:p w14:paraId="79ADE52E" w14:textId="77777777" w:rsidR="006055C7" w:rsidRDefault="0060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Schoolbook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100" w14:textId="77777777" w:rsidR="00D71144" w:rsidRDefault="00DB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98C92" w14:textId="77777777" w:rsidR="00D71144" w:rsidRDefault="006055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0BBC" w14:textId="587443FF" w:rsidR="00D71144" w:rsidRDefault="00DB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C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F619E4" w14:textId="77777777" w:rsidR="00D71144" w:rsidRDefault="00DB323C">
    <w:pPr>
      <w:pStyle w:val="Footer"/>
      <w:ind w:right="360"/>
      <w:jc w:val="center"/>
      <w:rPr>
        <w:sz w:val="18"/>
      </w:rPr>
    </w:pPr>
    <w:r>
      <w:rPr>
        <w:sz w:val="18"/>
      </w:rPr>
      <w:t>Lynne Stover</w:t>
    </w:r>
  </w:p>
  <w:p w14:paraId="6C4C1D90" w14:textId="77777777" w:rsidR="00D71144" w:rsidRDefault="006055C7">
    <w:pPr>
      <w:pStyle w:val="Footer"/>
      <w:ind w:right="360"/>
      <w:jc w:val="center"/>
    </w:pPr>
    <w:hyperlink r:id="rId1" w:history="1">
      <w:r w:rsidR="00DB323C" w:rsidRPr="00DE287C">
        <w:rPr>
          <w:rStyle w:val="Hyperlink"/>
          <w:sz w:val="18"/>
        </w:rPr>
        <w:t>stoverlf@jmu.edu</w:t>
      </w:r>
    </w:hyperlink>
    <w:r w:rsidR="00DB323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954" w14:textId="77777777" w:rsidR="006055C7" w:rsidRDefault="006055C7">
      <w:r>
        <w:separator/>
      </w:r>
    </w:p>
  </w:footnote>
  <w:footnote w:type="continuationSeparator" w:id="0">
    <w:p w14:paraId="4A0E850C" w14:textId="77777777" w:rsidR="006055C7" w:rsidRDefault="0060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4722" w14:textId="7224909F" w:rsidR="00CD5202" w:rsidRDefault="00AD5F51" w:rsidP="00D230EF">
    <w:pPr>
      <w:pStyle w:val="Heading2"/>
      <w:rPr>
        <w:rFonts w:ascii="Calibri" w:hAnsi="Calibri" w:cs="Calibri"/>
        <w:i w:val="0"/>
        <w:sz w:val="20"/>
        <w:szCs w:val="20"/>
      </w:rPr>
    </w:pPr>
    <w:r>
      <w:rPr>
        <w:rFonts w:ascii="Calibri" w:hAnsi="Calibri" w:cs="Calibri"/>
        <w:i w:val="0"/>
        <w:sz w:val="20"/>
        <w:szCs w:val="20"/>
      </w:rPr>
      <w:t xml:space="preserve">2019-2020 </w:t>
    </w:r>
    <w:r w:rsidR="00CD5202">
      <w:rPr>
        <w:rFonts w:ascii="Calibri" w:hAnsi="Calibri" w:cs="Calibri"/>
        <w:i w:val="0"/>
        <w:sz w:val="20"/>
        <w:szCs w:val="20"/>
      </w:rPr>
      <w:t>Reading Makes Cents</w:t>
    </w:r>
  </w:p>
  <w:p w14:paraId="51623570" w14:textId="6794CA8D" w:rsidR="00D230EF" w:rsidRPr="00D230EF" w:rsidRDefault="00CD5202" w:rsidP="00D230EF">
    <w:pPr>
      <w:pStyle w:val="Heading2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Spend It!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E11"/>
    <w:multiLevelType w:val="hybridMultilevel"/>
    <w:tmpl w:val="04C43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E2F93"/>
    <w:multiLevelType w:val="hybridMultilevel"/>
    <w:tmpl w:val="C34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2F1"/>
    <w:multiLevelType w:val="hybridMultilevel"/>
    <w:tmpl w:val="AD62F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A"/>
    <w:rsid w:val="000851FE"/>
    <w:rsid w:val="00097154"/>
    <w:rsid w:val="002A2D26"/>
    <w:rsid w:val="003A4208"/>
    <w:rsid w:val="003D29E5"/>
    <w:rsid w:val="00472951"/>
    <w:rsid w:val="004B1E36"/>
    <w:rsid w:val="005072E3"/>
    <w:rsid w:val="00547D1A"/>
    <w:rsid w:val="0056746A"/>
    <w:rsid w:val="005B3243"/>
    <w:rsid w:val="006055C7"/>
    <w:rsid w:val="00634D57"/>
    <w:rsid w:val="00686C45"/>
    <w:rsid w:val="007F0BD6"/>
    <w:rsid w:val="00831CA0"/>
    <w:rsid w:val="00915936"/>
    <w:rsid w:val="00917BCA"/>
    <w:rsid w:val="009D2567"/>
    <w:rsid w:val="00A33B1A"/>
    <w:rsid w:val="00AD17ED"/>
    <w:rsid w:val="00AD5F51"/>
    <w:rsid w:val="00B1081B"/>
    <w:rsid w:val="00BC3A6B"/>
    <w:rsid w:val="00C21FD5"/>
    <w:rsid w:val="00C3068E"/>
    <w:rsid w:val="00CD5202"/>
    <w:rsid w:val="00D62BA8"/>
    <w:rsid w:val="00DB323C"/>
    <w:rsid w:val="00DC3FE3"/>
    <w:rsid w:val="00DE3BB0"/>
    <w:rsid w:val="00E02976"/>
    <w:rsid w:val="00E12CC1"/>
    <w:rsid w:val="00F063E0"/>
    <w:rsid w:val="00F808F5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A36B"/>
  <w15:docId w15:val="{8CAA26AB-79EC-4D02-A679-3FE98D5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3B1A"/>
    <w:pPr>
      <w:keepNext/>
      <w:jc w:val="center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B1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A3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B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B1A"/>
  </w:style>
  <w:style w:type="character" w:styleId="Hyperlink">
    <w:name w:val="Hyperlink"/>
    <w:rsid w:val="00A33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 Econed</dc:creator>
  <cp:lastModifiedBy>Stover, Lynne - stoverlf</cp:lastModifiedBy>
  <cp:revision>2</cp:revision>
  <cp:lastPrinted>2019-07-24T16:51:00Z</cp:lastPrinted>
  <dcterms:created xsi:type="dcterms:W3CDTF">2019-07-24T17:21:00Z</dcterms:created>
  <dcterms:modified xsi:type="dcterms:W3CDTF">2019-07-24T17:21:00Z</dcterms:modified>
</cp:coreProperties>
</file>